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Nazis come at midnight (1997)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 Templars of the Proletariat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«Templars of the Proletariat» 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Templars of the Proletariat, Moscow, 1997 | Russian Thing, Moscow,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FASCISTS COME AT MIDNIGHT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An eloquent fear of brown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Human humanity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Whip and dagger of de Sade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They came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Eloquent fear of brown color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worth asking a question which, for all its relevance, for some (very strange) reason it is not installed at all. Why everyone is afraid "fascism" (both in Russia and in the world)? Why this word it is the most commonly used term in political and cultural matters and everyday vocabulary, despite the fact that it is full-fledged and consciously political either ideological fascism or does not exist at all after 1945 or it represents an extremely marginal phenomenon, worthy of no more attention from the public than from the society of butterfly collectors or gatherers mark?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cannot be an accident. You need to understand the semantic load this expression in its current use. We are under "fascism" we clearly do not mean a specific political phenomenon, but our deep secret a secret fear that brings together nationalists, liberals, and communists and a democrat. This fear is not of a political or ideological nature it expresses some more general, deeper feeling, equally inherent all people regardless of their political orientation. Moreover, this "magical" one fascism', which haunts our unconscious, is so clearly different from "fascism" political and concrete, what if presented to us a case to talk with some specific neo-Nazi from marginal political groups youth groups, then we will have no other feelingexcept for feelings of disappointment </w:t>
      </w:r>
      <w:r>
        <w:rPr>
          <w:rFonts w:ascii="Calibri" w:hAnsi="Calibri" w:cs="Calibri" w:eastAsia="Calibri"/>
          <w:color w:val="auto"/>
          <w:spacing w:val="0"/>
          <w:position w:val="0"/>
          <w:sz w:val="22"/>
          <w:shd w:fill="auto" w:val="clear"/>
        </w:rPr>
        <w:t xml:space="preserve">– "and that’s all?", "no, it’s none not a fascist!"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that case, what are we really afraid of? Who is real "fascist", and what real "fascism" is is not historical but from a psychological, even psychiatric perspective?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Human humanity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Fascism, of course, coincides in everyday consciousness with Absolute Evil and unity in understanding this, regardless of political orientation, shows what is identification – fact universal and universal. But what can today we can unite (albeit according to a negative criterion) people who are so different among themselves by culture, social interests, religion and ideology?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one – feeling of shared involvement with the "human species", vague and existentially background humanism, which is inherent in both the right and leftists, extremists, and centrists. It is humanism that remains the last an anchor for maintaining relative balance in a civilization torn apart internal and external political and ideological conflicts, before the face of a global cultural, environmental and social crisis. If remove this unconscious humanistic element of the current purely secular one purely human humanity, then it will immediately fall into the abyss of insanity fanaticism, hysteria, anguish, suicide. A modern person, with everything his cynicism, practicality, pragmatism, individualism and agnosticism, still firmly believes in the latest fetish – "in the human factor", in "human fact",which, being neither bad nor good in itself, it is a common platform for the existence of humanity.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Naturally, such "human humanity" suspects about the possibility of a catastrophe, i.e. that this last support, this "unconscious" humanism can be knocked out from under your feet. And in two ways – external and internal. A feeling of external danger, a syndrome of obsession with the "end" it manifested itself in two powerful movements – "ecologicalism" and "pacifism". This position anticipates that the main threat to "human humanity." will come from the outside: either the environment, being essentially "inhumane", "inhuman" will break the illusion of human self-sufficiency and it will blow up human security, or the "evil hawks" will unleash it a military conflict that will destroy humanity. (On this last psychological factor was founded in the pre-perestroika decadesstressful" the politics of western anti-communism).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for us it is more important to explore the internal path of destruction of "humanity." of humanity." Since this is exactly the kind of internal explosion that is understood under "fascism" on an unconscious level. Some are clinical "anti-fascists" even proposed a special term "psycho-fascism", and this term, despite its outward absurdity, very eloquently shows that the fear of "fascism" is purely mental, psychiatric nature. So, "fascism" is an internal threat to the humanized the subconscious of modern humanity, a premonition of the possible collapse of this the subconscious in the form in which it exists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Whip and dagger of de Sade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Often a different one is automatically associated with the term "fascism" the term "sadism", and this is no coincidence. In fact, the main characters de Sade's novels embody crystal images of what is more the "humanistic" subconscious, the coming total, is afraid of everything the spread of which de Sade brilliantly grasped and realized at the end 18th century. The heroes of de Sade are people who, accepting the challenge of the liberal an ideology that prioritizes the principle of maximum individual freedom bring these trends to their logical limit by exploding and destroying restrictions "individuals" preserved in the "democratic" and the "enlightened" society as a legacy of the "dark", "illiberal" times, as "a relic of theocracy, statism and morality.". Political de Sade's ideas,set forth clearly and consistently in Philosophy in the Boudoir, they are a mathematical application of liberal dogmas to the most intimate sides human life associated with erotic complexes, deep inhibition and vegetative psychological reactions (and everything is described with surprise "black humor" that distinguishes all of de Sade’s works). De Sade is not fighting with "humanism" and the emerging "psychology of humanism", he simply takes their line to its logical conclusion, without stopping halfway, as was the case with his naively optimistic contemporaries, seeing "liberalism" and "humanism" in enthusiastic tones. De Sade – this is the internal limit of society's movement towards a liberal model and it is no coincidence that the West understood his ideas only at the beginning of the 20th centurywhen prophetic the gift of de Sade discovered itself in all its completeness and authenticity when his texts opened as an anticipation of Kirkyegaard, Nietzsche, Bakunin, Freud, surrealists, etc. But following the liberal, "republican" principles, de Sade paints such a terrible picture of endless crimes and perversions that liberals themselves could hardly recognize as ideal your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Only because their consciousness is not able to embrace everything ideological spaces of one’s own position, and their "prejudices" interfere they will legalize the full extent of criminal and perverted versions that they prefer to "recognize" and "accept" gradually and sequentially one after another. De Sade proposed legalizing theft (this, in fact, was done during the transition to the capitalist model of society, based on that). He considered it necessary to allow all types of sexual intercourse perversions, and primarily homosexuality (modern liberal the company did just that). He insisted on the abolition of the death penalty for the most terrible crimes (the fight for such a law was successful in many developed countries).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only aspect that prevents de Sade from becoming a true architect is a classic of modern liberalism, this is the complex that received in psychology his name is – "sadism". This is the aspect least of all liberals and "humanists" are ready to accept it; it contains it the stumbling block before de Sade's integration into the pantheon of the supreme liberals ideologists.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fact is that a consistent and extremely honest de Sade went through the whole the path to denying the values of traditional society – from denying the church and the monarchy, to the point of denying the state, morality and ethics –, faced the most important a metaphysical problem: who exactly will be the subject of freedom conquered as a result of the consistent and total destruction of the "old" peace? Maurice Blanchot, in his book on the Garden, correctly observes that, as soon as some hero of de Sade stops following the path of more and more terrible and destructive things crimes, he himself immediately becomes a victim of a more consistent "liberala". Nietzsche spoke about the same thing in the parable of the pale to the criminal ":" the pale criminal bowed down; he killed, but also and stole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Nietzsche, "theft" is a reduction in pure crime a prisoner in a direct act of unmotivated murder. Subject of release, thus, de Sade becomes not just an ordinary person, but a person special, "isolated", heroic, who is not just clearly aware (which moderate liberals never do) that increasing the freedom of one possible only by reducing the freedom of the other, but also strives consistently maximize your personal freedom and reduce the freedom of others to the minimum. This is exactly the type of "sadist" developed by de Sade and he gradually became a figure who haunts the collective unconscious modern humanity.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Why? Because the appearance of such a character is not just an accident but necessary a consequence of the humanistic "development" of humanity along the path of liberalism and enlightenment! It is such a sadistic subject that is implicit present in the "humanistic subconscious" of people deprived sacred guidelines of traditional civilization. He – is a "dark double", in which the collective bill of humanity for its freedom is gradually accumulating and his "humanity". At the bottom of the "humane" subconscious the shadows of the heroes of "Justine" and "Juliette" move around humanity. They threaten with a whip and a sharp dagger those who cowardly stopped on the way the "liberation" of humanity is halfway there.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we not recognize in de Sade and his heroes a familiar ghost? They don't emit is his heroes the alarming aroma of "fascism", of course, not historical and concrete, but "psychic", the notorious and frightening "psycho-fascism"?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They came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liberal subconscious of modern man carries its own a sentence, your own denial, your own death. At the limit a terrible creature lives on the edges of the dark energies of the soul of modern man - "magical fascist", a ghost who has found flesh, the character of a marquis de Sada who broke into your apartment... Orwell in "1984" has a very important place, indicating a fairly deep understanding of the laws human psychology: in the last and most terrible torture chamber, where the hero gets caught, what he feared most happens to him throughout your life, in dreams, dreams, disturbing visions. The rats start gnawing his face. If modern society is broader, modern humanity is scary he is afraid of a "fascist", and if this figure corresponds to a certain one the deepest layer "collective unconscious', then this the "fascist" will definitely appear. Of course, not in political form a movement similar to the Italian or German precedent. Historical fascism and Nazism had almost nothing in common with that "psychic fascism" which is an internal, mental threat to humanity now. New "fascism" will arise according to a different logic and on the basis of different laws. Most likely it will be much worse than the previous one, since it will be of high quality New "fascism" will arise according to a different logic and on the basis of different laws. Most likely it will be much worse than the previous one, since it will be of high quality New "fascism" will arise according to a different logic and on the basis of different laws. Most likely it will be much worse than the previous one, since it will be of high quality to others. It will not arise as a salvation from liberalism (an attempt what were the previous versions of fascism), but as punishment for liberalism, and he will be born not outside, but inside a liberal society. Like the last point his story is like his natural end. But since humanity, in fact, today I identified my destiny with "humanism" and "liberalism", there is every reason to believe that this will also be the end of humanity.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"Fascist" is an internal concept. Someone who will not understand the need take upon yourself the fullness of the nightmare characteristic of the inner world of the heroes de Sada, who cannot take on the tragic and savage mission of a "sadist", he will necessarily become a "victim". There are very laws in this genre cruel as liberal reforms and their results are cruel in practice. Sure, among the most radical liberals one can already discern many "fascist" ones and "sadistic" traits. But compared to true "sadists" these are just the first steps of a "humanistic" kindergarten. Hardly themselves liberals will find the strength to move towards the ideal of Saint-Fond, Maldoror or Superman. To do this, their humanism remains too "warm" (not hot or cold). And therefore, they will become "victims".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if this is so, then fascism will come to them in the role of executioner. No, not at rallies and we will see real congresses of nationalists, not among crime bosses "psychofascists", formidable heroes of the modern subconscious. By the other side of collectivist ideologies and banal crime, at midnight for an hour they put on their dark masks and arm themselves with sharp knives and leather ones they whip and quietly slide through dark streets in search of a victim. They appear suddenly and suddenly, like black, nightly ghosts caused by our incessant horror, our psychosis. They are anonymous and countless. They torment and torment we are in long post-perestroika dreams. They are slowly moving towards power - but not political, limited and compromise. To absolute power, based on the total domination of the "sadist" over the cowardly and a trembling mass of doomed victims"anti-fascists".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Fascists are not evil or cruel in themselves. Their violence is calm and cold almost ritualistic. We have our fear, our involvement in liberal standards modern loneliness is themselves provoked by their secret night visit. Quiet visit without any threats or political demands. "Everyone is empty the nut wants to be cracked." This is what a "fascist" does a terrible character of the decline of liberal civilization, now finding his own a formidable physical birth.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Everyone who believed in "human dignity" and "human dignity" freedom' in a secularized world without Tradition and sacredness, will be paid strictly according to the bills. For myself and for my predecessors.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Fascists in the city. They are everywhere. They are in 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razors are sharp. They will not give up the "sovereignty" granted to them but we will pay them for her burden and her tragedy. The Nazis will come. Definitely. And they will begin their torture, and will not stop until they read it in ours the eyes are the first signs of understanding what reality we are in and what we should do in it. If our eyes remain like this just like now, the formidable ghosts of the civilizational midnight are obviously being filmed responsibility for the sad outcome.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Sooner or later, the brazen faith of naive humanity in "good." the end will be refuted by the sad and terrible epilogue of "vain." virtues".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you remember what happened to Justine in the 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article was written in 1994, first published in 1994 in </w:t>
      </w:r>
      <w:r>
        <w:rPr>
          <w:rFonts w:ascii="Calibri" w:hAnsi="Calibri" w:cs="Calibri" w:eastAsia="Calibri"/>
          <w:color w:val="auto"/>
          <w:spacing w:val="0"/>
          <w:position w:val="0"/>
          <w:sz w:val="22"/>
          <w:shd w:fill="auto" w:val="clear"/>
        </w:rPr>
        <w:t xml:space="preserve">«Moskovskaya Pravda» (appendix «New Look»)</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