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Apology of anti-fascism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APOLOGY OF ANTI-FASCISM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the most curious (conceptually, philosophically and ideologically) moments in the evolution of nonconformist thought lie in the fascinating discovery by the far right, traditionalists, of the rightness and depth of the far left </w:t>
      </w:r>
      <w:r>
        <w:rPr>
          <w:rFonts w:ascii="Calibri" w:hAnsi="Calibri" w:cs="Calibri" w:eastAsia="Calibri"/>
          <w:color w:val="auto"/>
          <w:spacing w:val="0"/>
          <w:position w:val="0"/>
          <w:sz w:val="22"/>
          <w:shd w:fill="auto" w:val="clear"/>
        </w:rPr>
        <w:t xml:space="preserve">–Marxist, anarchist and populist ideas. If we take a retrospective look at the family of far-right movements and their leaders and theorists, all anti-communist nationalists will appear extremely boring, their discourse banal, their political steps fatally wrong. And vice versa, from all the unorthodox far-right, conservative revolutionaries themselves, from all those who listened attentively and intently to leftist, revolutionary, socialist and communist views, there is invariably a breath of freshness, novelty, relevance, unspent, integral and interesting potential. That one,those who don't notice this are inveterate. Unforgotten. It is better not to take him into account or treat him as a collector.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of course, some sides of the left that turn out to be indigestible for a traditionalist. Which, leading into a stupor, seem insurmountable. But if we allow ourselves to be hypnotized by such traps, we will lose a vital initiative. Therefore, you need to have courage, not be surprised by anything and continue to move in the chosen direction once and for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we'll talk about... what are you thinking? You'll never guess.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positive aspects of anti-fascism.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Anti-fascism in the service of the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no one is going to abandon the programmatic thesis about the dangers </w:t>
      </w:r>
      <w:r>
        <w:rPr>
          <w:rFonts w:ascii="Calibri" w:hAnsi="Calibri" w:cs="Calibri" w:eastAsia="Calibri"/>
          <w:color w:val="auto"/>
          <w:spacing w:val="0"/>
          <w:position w:val="0"/>
          <w:sz w:val="22"/>
          <w:shd w:fill="auto" w:val="clear"/>
        </w:rPr>
        <w:t xml:space="preserve">«of anti-fascism» for revolutionary ideology, about the pro-systemic and puppet function of this trend. Of its ambiguity and collaborationist mission. The professional «anti-fascism» of the left serves only the System, which thus sets one camp of revolutionaries against another, thereby ensuring freedom and security for itself. But there is another aspect. If we agree (and we agree) that the left and especially the far left in politics is inspired by a set of values that is clearly in tune with the far right, only expressed in a completely different, special language that needs translation, a new interpretation, then we must subject all the essential aspects to leftism to careful reflection and rethinking, bringing everything to a common denominatorwhat can be saved and preserved, and discard only what in no way and from no side contains positive nonconforming revolutionary potential.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anti-fascism. Is there a grain of truth in him? If so, what is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fundamental element of criticism of Marxism (and leftism in general) in relation to fascism is its accusation of solidarity with the interests of the bourgeoisie, of covering up class contradictions, of an anti-proletarian, counter-revolutionary and pro-systemic, capitalist and conformist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this true? </w:t>
      </w:r>
      <w:r>
        <w:rPr>
          <w:rFonts w:ascii="Calibri" w:hAnsi="Calibri" w:cs="Calibri" w:eastAsia="Calibri"/>
          <w:color w:val="auto"/>
          <w:spacing w:val="0"/>
          <w:position w:val="0"/>
          <w:sz w:val="22"/>
          <w:shd w:fill="auto" w:val="clear"/>
        </w:rPr>
        <w:t xml:space="preserve">– Definitely so. What is collectively commonly called historical </w:t>
      </w:r>
      <w:r>
        <w:rPr>
          <w:rFonts w:ascii="Calibri" w:hAnsi="Calibri" w:cs="Calibri" w:eastAsia="Calibri"/>
          <w:color w:val="auto"/>
          <w:spacing w:val="0"/>
          <w:position w:val="0"/>
          <w:sz w:val="22"/>
          <w:shd w:fill="auto" w:val="clear"/>
        </w:rPr>
        <w:t xml:space="preserve">«fascism» (Italian fascism and German National Socialism) was in fact, ultimately, a system based on a deep and indissoluble alliance of an ideological nationalist political movement with the big bourgeoisie and the state-official apparatus. Revolutionary and socialist pathos was characteristic only of the early stages of the development of fascist regimes and was preserved later in the form of rudimentary, slogan-based, almost purely demagogic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just about pragmatic compromises. In fact, fascism, even the most left-wing, persistently denies class struggle within one nation and calls for national solidarity of all classes, despite the Marxist desire to draw a sharp dividing line within it. In other words, fascism theoretically denies the international nature of Capital and puts interstate and interethnic (sometimes interracial) contradictions at the forefront, considering nation, ethnicity, state and race as the main driving factor of history. Generally speaking, it is this concept of national (racial) solidarity that constitutes the clearest feature of fascism, and it is contrasted doctrinally with the class approach.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fascist, the nation is above all. But in practice, this means that she is above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communist, class is above all, which essentially means that he is above the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Classes and luminaries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start with the class. Why is he so dear to the communists? I will answer directly </w:t>
      </w:r>
      <w:r>
        <w:rPr>
          <w:rFonts w:ascii="Calibri" w:hAnsi="Calibri" w:cs="Calibri" w:eastAsia="Calibri"/>
          <w:color w:val="auto"/>
          <w:spacing w:val="0"/>
          <w:position w:val="0"/>
          <w:sz w:val="22"/>
          <w:shd w:fill="auto" w:val="clear"/>
        </w:rPr>
        <w:t xml:space="preserve">– behind the theory of classes, not classes in general, but classes among communists, there is a very deep Gnostic idea of a fundamental substitution carried out by a certain dark entity in the deep order of things. It is not just the fourth caste, the chandal caste, that must succeed the third caste – vaishyev. That's not the point. The class approach of communists is based on the fact that history is ruled by a dark tendency of alienation, unauthorized usurpation, the peak of which comes in the capitalist system. The worst – direct agents of entropy, exploiters of the solar creative principle rule here. Proletarians, workers, superhumanity, people of solar nature, producing and giving, and not grabbing and not pulling towards themselves – Templars of the proletariat – find themselves in unbearable slavery to the agents of universal vampirism,the servants of the impersonal mass of Capital. Capital and its class – gentlemen, owners, masters, exploiters – complete the revolution of normal values, where Labor is at the center and at the head. Labor class – is the class of the Sun. It is – the highest worker, it only gives and takes nothing. Capital class – Moon class. He only takes, usurps, appropriates, alienates, passes off someone else's (taken away) as his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class struggle is international as the Sun and Moon are international. You can serve them on all continents and in all states, but this does not change the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Marxist, only these two classes, two metaphysical positions, have weight, and all other castes and classes in our time are considered as masks and scenery, only veiling the true and only dualistic problem, the eschatological problem.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does such a mystical class approach understand fascism with its national solidarity? – As a skillful and effective lie designed to divert the attention of humanity from genuine spiritual issues and force peoples and states to torment and weaken each other in the name of the final and supreme victory of the idol.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Races and luminaries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let's listen to the opinion of mystical fascism, more interesting and expressive than its more mundane versions. There is dualism here too, but not class, otherwise. Racial. Its meaning boils down to the fact that there are good Indo-Europeans – children of the Sun, and bad subhumans – children of the Moon. Indo-Europeans and Aryans work, and subhumans appropriate the results of their work, etc. For fascists, it doesn’t matter what class the subhumans belong to, they are always to blame for everything, and if they oppose some really bad (in the eyes of a fascist) things, then they do it ie </w:t>
      </w:r>
      <w:r>
        <w:rPr>
          <w:rFonts w:ascii="Calibri" w:hAnsi="Calibri" w:cs="Calibri" w:eastAsia="Calibri"/>
          <w:color w:val="auto"/>
          <w:spacing w:val="0"/>
          <w:position w:val="0"/>
          <w:sz w:val="22"/>
          <w:shd w:fill="auto" w:val="clear"/>
        </w:rPr>
        <w:t xml:space="preserve">«vile cunning» and «to divert attention». The theory of classes, according to the fascist, was also invented in order to split Aryan society and establish its dominance on the planet. Next, the logic of the fascist passes from the entire Aryan race to his nation (for example, Germans or, for example, Swedes)and then, at the everyday level, the fascist himself becomes the embodiment of the Aryan principle, and in all his enemies «unmistakably» the features of subhumans are discernible.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seem that we have reached a dead end. A fascist and a communist will never be able to understand each other. After all, by the Sun and Moon they understand completely different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becoming more and more sympathetic to the class approach rather than the fascist one. There is something wrong with the idea of national solidarity between the exploiters and the exploited. There is some kind of falsehood in the national complacency of people who are inclined to attribute everything to «another», to «a scapegoat» (even if there are sins behind this other). Moreover, history shows that «national capital» and conservatism in general was also at the heart of the collapse of the Hitler and Mussolini regimes. It was anti-communism that led the Axis countries to defeat, and it was fueled, in turn, by the influences of international capitalism. When Germany was able to be drawn into a conflict with the USSR, not only the death of the Third Way was predetermined, but also the impending collapse of socialism. The Nazis and fascists left the class of national exploiters untouched, and on the contrary, destroyed left-wing nationalists.The national solidarity thereby achieved proved to be a chimera.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class principle applied in communist regimes was more radical. The capital was abolished, its sinister magic </w:t>
      </w:r>
      <w:r>
        <w:rPr>
          <w:rFonts w:ascii="Calibri" w:hAnsi="Calibri" w:cs="Calibri" w:eastAsia="Calibri"/>
          <w:color w:val="auto"/>
          <w:spacing w:val="0"/>
          <w:position w:val="0"/>
          <w:sz w:val="22"/>
          <w:shd w:fill="auto" w:val="clear"/>
        </w:rPr>
        <w:t xml:space="preserve">– overturned. But not everything was smooth either. Capitalism has disappeared and exploitation remains. The class of parasites changed their guises and degenerated into officials and apparatchiks. Trotsky clearly understood the depth of the problem and called for </w:t>
      </w:r>
      <w:r>
        <w:rPr>
          <w:rFonts w:ascii="Calibri" w:hAnsi="Calibri" w:cs="Calibri" w:eastAsia="Calibri"/>
          <w:color w:val="auto"/>
          <w:spacing w:val="0"/>
          <w:position w:val="0"/>
          <w:sz w:val="22"/>
          <w:shd w:fill="auto" w:val="clear"/>
        </w:rPr>
        <w:t xml:space="preserve">«permanent revolution» and «constant rotation of elites». This option did not come true. But in all respects, the Soviet regime was much closer to the goal. If it had fatal shortcomings, it was not in the radicalism of the class approach, but in certain concessions that had to be made in the matter of its implementation.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need every nation, but only the Sunny, consisting exclusively of workers, heroes, proletarians, people of intelligence and honor, loyalty and conscience, feat and creativity. This working nation is radically opposite to the exploitative frames of our own blood. This proletarian nation is in radical solidarity with all other proletarian nations. A Semitic socialist, revolutionary, communist and gnostic is much closer to us than Russian ethnic capitalists. We have one religion </w:t>
      </w:r>
      <w:r>
        <w:rPr>
          <w:rFonts w:ascii="Calibri" w:hAnsi="Calibri" w:cs="Calibri" w:eastAsia="Calibri"/>
          <w:color w:val="auto"/>
          <w:spacing w:val="0"/>
          <w:position w:val="0"/>
          <w:sz w:val="22"/>
          <w:shd w:fill="auto" w:val="clear"/>
        </w:rPr>
        <w:t xml:space="preserve">– the religion of the outcasts, the disadvantaged, the last, who must be the first in the fire of the eschatological revolution. We have one nation – a nation of great suffering and immense solar delight.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the gloomy brilliance of the vampiric Moon in the faces of Russian people, creatures of the same blood as me, the same flesh with me, the same spirit with me. I reject in them this blood, this flesh, this spirit. My Rus' – another, alternative, without the admixture of gravity and entropy, the only incomparable Rus', the mother of the four winds, burned in Habakkuk. I draw the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the heat of the sun in the uprising of people of a different race, a different history, a different space. I feel that I am – their brother.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 proletarian. I am a supporter of class war, war until the complete destruction of the enemy. Let the Moon remain alone and gloomily pull the waters of the oceans towards it, but its servants, mongrels of capital, sexots of Alienation should not exist on earth. It is better for the earth to be empty.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Bolshevism chooses the fighting path of anti-fascism. National and proletarian anti-fascism. We are not a Russian nation, we are – Russian class.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