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Zodiac, the Black Sun and the Life of Jesus 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Himmler's Black Sun depicts the Gospel hidden in the stars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Teutonian_Initiate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 28,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have ever spent any time in online neo-Nazi circles, you will most likely have come across the symbol of the Black Sun: a type of sun wheel distinguished by twelve lightning bolts that emanate from a central point. The Black Sun (also referred to as the Sonnenrad) is a newly adopted National-Socialist symbol, which has enjoyed popularity in recent years due to it being much harder for normies to recognise (unlike say the conventional swastika); as well as for intrigue generated by its supposed esoteric connections (an idea popularised by many post-war occultists such as the Landig group and the Matin de Magiciens crowd). However, despite its increased usage, very little is properly known (aside from the symbols origins amongst the SS) about what it actually represents.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Sun’s inception lies with Heinrich Himmler and the infamous Wewelsburg castle (a topic deserving of an article in its own right), which was purchased by Himmler in 1934. He intended to transform the castle into a new headquarters for the NSDAP’s paramilitary branch, the Schutzstaffel (SS). Himmler planned for the castle to serve, in the words of Karl Maria Wiligut (an occultist and member of the SS Ahnenerbe division), as a “magical German strongpoint” against the “new Hun invasion” from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was incorporated into the buildings design in the form of a mosaic embedded into the floor of the castle’s Obergruppenfuhrersaal (General’s Hall). Presumably, the design was chosen by Himmler himself, although no documentation exists discussing the name of, or the meaning behind the symbol, and we know practically nothing about why it was added to the castle’s design. Furthermore the Wewelsburg mosaic is the only historical example of the Black sun from the period of the Third Reich, with no clear evidence of its use existing outside of the General’s Hall. It is clear from the absence of the symbol elsewhere in the Reich, that it did not enjoy the popularity it does today; which as stated would only emerge with its revival in the 1960s by the aforementioned Landig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for reading Teutonian Initiate! Subscribe for free to receive new posts and support my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 your email...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Subscribe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symbols enigmatic nature, many theories have been put forward as to what the Black Sun truly represents, which vary too widely for them all to be mentioned in this article. The most plausible suggestion in my opinion comes from historian Nicholas Goodrick-Clarke (albeit not the friendliest source), who suggests that the design of the Black Sun was based on medieval sun discs (Zierscheiben) created by the Gallic Merovingians. These discs, whilst often ornamental in nature, where used to portray the movement of the sun throughout the 12 months of the years (potentially explaining the 12 lightning bolts). There was, according to Goodrick-Clarke, a scholarly interest in these discs during the Third Reich, with a number of publications discussing them. Furthermore it cannot be denied that many Zierscheibe do resemble the Black Sun very closely, and it is easy to see how one could inspire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 Zierscheibe found in Inzig dated to AD 400. Centre: Sketch of an Alamannian broach from the Merovingian period. Right: Zierscheibe found in Villanova, Italy. Dated around 700-800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Merovingians, and other Germanic groups inhabiting central Europe, used a Solar calendar (most likely the Roman calendar of 354) to determine the date. Solar calendars work by tracing the movements of the earth around the sun throughout the year (obviously they believed that the sun orbited the earth, but the system still works in reverse). The relative position of the earth around the sun is determined by use of the ecliptic, an imaginary line which runs from the earth and through the sun, into the nearest constellation.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our position here on earth, the sun appears to move cyclically around the planet throughout the year, a journey which can be traced by identifying the different stars and constellations which align with the sun throughout its supposed movements. This phenomena was observed by the ancients, who identified the path of the sun’s movements through 12 major constellations, which they each named and assigned various pictures for to represent, birthing what is now called the Zodiac. This practise was common throughout antiquity, and examples of Zodiacs can be found amongst the Romans, Greeks, Egyptians, Babylonians and Chaldeans.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ancients did not, however, hold that the Zodiac was a purely exoteric and superficial observation of the stars. The Greeks, Babylonians and Egyptians understood that the cosmos was not ordered randomly, but recognised that the movements of the stars and celestial bodies had a divine significance, owing to the supernatural nature of their creation. Thus the alignments of the stars, and their positions in accordance with the sun and the earth, were correctly understood to be a natural representation of deeper metaphysical meanings and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which is called astrology, is today frowned upon by many modern Christians, who regard these practices in a negative light. A tendency has risen amongst the circles of many modern (mostly Protestant) Christians, to reject every mystical and extraordinary aspect of God’s creation, as being superstition or idolatry.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effort to strip away religion and inject rationalism into the Gospel, an act they have called ‘de-mythologising’, these individuals have inadvertently cut themselves off from the mystical union between God and man. Such a problem was accurately diagnosed in the writings of the perennialist philosopher Rene Guenon, who demonstrated how Protestant rationalism eventually declines into secularism: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direction, Protestant moralism, having gradually eliminated all doctrinal basis, has ended by degenerating into what is called ‘lay morality’, which counts among its adherents the representatives of all the varieties of ‘liberal Protestantism’, as well as the open enemies of every religious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religion essentially being a form of tradition, the anti-traditional outlook cannot help being anti-religious; it begins by denaturing religion and, when it can, ends by suppressing it entirely. Protestantism is illogical… by subjecting revelation to all the discussions resulting from purely human interpretations, it does in fact reduce it to next to nothing. [Crisis of the Modern World, p. 61-62]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the view of these anti-traditional Christians, astrology in fact stems from the ancient faith of the biblical patriarchs (which would later become Christianity) and has played an active role in the Christian tradition throughout its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should be noted before we continue, that when we talk of astrology, we must make a distinction between mundane astrology (astrology relating to past political and historical events), natal astrology (astrology relating to an individuals personal attributes) and astrology for the purpose of divination (fatalistic astrology). We do in fact reject divination, the practice of predicting future events, on the basis that it contradicts Christian conceptions of free will. The Catechism of the Catholic Church (CCC 2116) explicitly states that astrology for the purpose of divination goes against Divine Law. Furthermore we also reject the notion held in some ancient civilisations, that it is the stars themselves who are responsible for the causation of events. This is false as the stars are merely a tool of God for revealing his intentions to the world; the stars themselves do not cause events, but are merely reflections of events happening here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kind of astrology previously mentioned (mundane astrology), has always existed as an important aspect of the Christian tradition. As well as being prominent in medieval culture, many Saints and doctors of the church wrote about astrology. St Albert Magnus, the mentor of St Thomas Aquinas, wrote about the personal afflictions attributed to the Zodiac constellations, through the metaphor of engraved stones, in his work De Mineralibus: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Ram (Aries) or the Lion (Leo) or the Archer (Sagittarius) carved [on stones] by reason of Fire and the Eastern triplicity, indicate that stones have a property against fevers and such infirmities as dropsy, paralysis, and the like. And since heat has a beneficial effect, these are said make their wearers skilful and clever, and to raise them to positions honour in the world; the Lion especially [has this effect].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Twins (Gemini), the Scales (Libra) and the Waterman (Aquarius) if carved on stones, by reason of the triplicity of Air and the West, are said to predispose their wearers towards friendship and righteousness and good manners, diligent observation of laws, and concord.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Crab (Cancer), the Scorpion (Scorpius) and the Fishes (Pisces), carved on stones, by reason of the triplicity of Water and the North, temper dry fevers, like [those called] ethica and causon, and the like. But according to The Art of Images, they produce an inclination towards lying and unrighteousness and inconstancy and licentiousness. Evidence of this is that the Scorpion is the image of Mahommet, who never taught anything except lies and unrighteousness.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the Bull (Taurus), the Maiden (Virgo) or the Horned Goat (Capricornus) are engraved [upon stones], by reason of the triplicity of Earth and South, they are cold and dry, so far as their effects [are concerned]; hence they are said to cure their wearers of fainting fits and hot infirmities. And they incline their wearers towards religious devotion, and wards country occupations, such as agriculture and the planting of vineyards and gardens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considerations [hold good] for the images that have been scribed outside the Zodiac. [De Mineralibus, Chapter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St Thomas himself also wrote of the relationship between the celestial and earthly bodies in his Summa Theologica, arguing that “the movements of bodies here below… must be referred to the movement of the heavenly bodies” in order to properly understand their cause. As well as defending mundane astrology, he also argues in favour of a type of natal astrology. Making the case that the intellect and passions of a person which are innate to them from birth, correspond with the position of the celestial bodies; maintaining of course the free nature of the will despite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every multitude proceeds from unity; and since what is immovable is always in the same way of being, whereas what is moved has many ways of being: it must be observed that throughout the whole of nature, all movement proceeds from the immovable. Therefore the more immovable certain things are, the more are they the cause of those things which are most movable. Now the heavenly bodies are of all bodies the most immovable, for they are not moved save locally. Therefore the movements of bodies here below, which are various and multiform, must be referred to the movement of the heavenly bodies, as to their cause. [Summa Theologica, I, Q.115, a.3]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observed, however, that indirectly and accidentally, the impressions of heavenly bodies can reach the intellect and will, forasmuch, namely, as both intellect and will receive something from the inferior powers which are affixed to corporeal organs. But in this the intellect and will are differently situated. For the intellect, of necessity, receives from the inferior apprehensive powers: wherefore if the imaginative, cogitative, or memorative powers be disturbed, the action of the intellect is, of necessity, disturbed also. The will, on the contrary, does not, of necessity, follow the inclination of the inferior appetite; for although the passions in the irascible and concupiscible have a certain force in inclining the will; nevertheless the will retains the power of following the passions or repressing them. Therefore the impressions of the heavenly bodies, by virtue of which the inferior powers can be changed, has less influence on the will, which is the proximate cause of human actions, than on the intellect...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spiritual substances, that move the heavenly bodies, do indeed act on corporeal things by means of the heavenly bodies; but they act immediately on the human intellect by enlightening it. On the other hand, they cannot compel the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men follow their passions, which are movements of the sensitive appetite, in which movements of the heavenly bodies can cooperate: but few are wise enough to resist these passions. Consequently astrologers are able to foretell the truth in the majority of cases, especially in a general way. But not in particular cases; for nothing prevents man resisting his passions by his free-will. Wherefore the astrologers themselves are wont to say that "the wise man is stronger than the stars" [Ptolemy, Centiloquium, prop. 5], forasmuch as, to wit, he conquers his passions. [Summa Theologica, I, Q.114, a.3]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St Augustine, who frequently wrote against fatalistic astrology (or divination), concedes that the motion of the stars does bear influence on earthly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while it is not altogether absurd to say that certain sidereal influences have some power to cause differences in bodies alone</w:t>
      </w:r>
      <w:r>
        <w:rPr>
          <w:rFonts w:ascii="Calibri" w:hAnsi="Calibri" w:cs="Calibri" w:eastAsia="Calibri"/>
          <w:color w:val="auto"/>
          <w:spacing w:val="0"/>
          <w:position w:val="0"/>
          <w:sz w:val="22"/>
          <w:shd w:fill="auto" w:val="clear"/>
        </w:rPr>
        <w:t xml:space="preserve">—as, for instance, we see that the seasons of the year come round by the approaching and receding of the sun, and that certain kinds of things are increased in size or diminished by the waxings and wanings of the moon, such as sea-urchins, oysters, and the wonderful tides of the ocean—it does not follow that the wills of men are to be made subject to the position of the stars. [City of God, Book V, Chapter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of astrology itself, also does not find its origins with the Pagan astronomers of the ancient world, but instead has been taught and handed down through the various patriarchs and prophets of scripture, who were well versed in its use. St Isidore of Seville, writes in his Etymologiae, that Abraham was learned in astrology and taught the knowledge of this practise to the Egyptians: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Egyptians were the first to discover astronomy. However, the Chaldeans were the first to teach astrology (astrologia) and observations concerning nativities. But the author Josephus asserts that Abraham instructed the Egyptians in astrology.[Etymologiea, p.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opinion was shared also by many 1st century Jewish scholars, such as Josephus and Philo of Alexandria, who argued that prior to his migration, Abraham first came to learn of God through his observations of the stars during his time in Chaldea. Philo took this argument further, and suggested that the prophet Moses was also learned in astrology, having a more complete view than that of the Chaldeans: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while Moses seems to confirm the sympathetic affinity of its parts displayed throughout the cosmos, Moses is at variance with the Chaldeans’ opinion concerning God. Moses endorses the earlier teaching by declaring the cosmos to be one and to have been created, because if it came into being and is one, it stands to reason that all its completed several parts have the same elementary substances for their substratum, on the principle that interdependence of the parts is a characteristic of bodies which constitute a unity. Moses differs from their opinion about God, holding that neither the cosmos, nor its soul, is the primal God, and that the constellations or their revolutions are not the primary causes of the things that happen to human beings. No, Moses teaches that the complete whole around us is held together by invisible powers, which the Creator has made to reach from the ends of the earth to heaven’s furthest bounds, taking forethought that what was well bound should not be loosened, because the powers of the cosmos are chains that cannot be broken. [Migration of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very first chapter of Genesis reveals that God intentionally created the celestial bodies to represent ‘signs’ in the heavens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there be lights in the expanse of the heavens to separate the day from the night, and let them be for signs and for seasons and for days and years [Genesis 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the relationship shared between God and Adam in the Garden of Eden, it is likely that God instructed Adam in the knowledge of the ‘signs’ of the stars above, and it is further possible that Adam handed these teachings down to his patriarchal successors.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notion that the stars exist intentionally to represent signs of the heavens is also suggested by the prophet Isaiah, in the Book of the Consolation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Lift up your eyes and look to the heavens: Who created all these? He who brings out the starry host one by one and calls forth each of them by name. Because of his great power and mighty strength, not one of them is missing. [Isaiah 40:26]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one of the most important events in the whole bible, the Nativity, is arguably portrayed in connection to astrology, as the Three Magi from the east are made aware of the birth of Christ by the appearance of the north star over Bethlehem, which they understood to be a sign of the birth of our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Zodiac itself is also referenced in both the Old and New Testament. The birth of the 12 children of Israel (the progenitors of the 12 tribes of Israel) is prophesised to their great grandfather Abraham in a vision of the stars (Genesis 15:5), drawing a connection between the 12 constellations of the Zodiac and the 12 tribes. This is further reinforced by Jospeh’s dream in Genesis chapter 37, in which he sees his family depicted in the forms of the celestial bodies: his father Jacob appears as the sun, his mother Rachel as the moon, and him and his 12 brothers as stars, demonstrating again the connection between the Zodiac and the 12 tribes. This symbolism is repeated once again in the book of Revelation, wherein the woman clothed with the sun, “with the moon under her feet”, is depicted wearing a crown of 12 stars (which obviously are a reference to the 12 Zodiacal constellations). For further reading, a more detailed breakdown of the relationship between the Zodiac and the 12 Tribes of Israel can be found in this article, which I highly recommend.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most important meaning behind the Zodiac (and really the central focus of this article), is that the entire story of the Gospel is in fact contained within the symbolism of these 12 constellations. As established, one of God’s intentions behind creating the stars was for them to act as ‘signs’ for mankind, through the study of which we could come to understand both God and his plan for the universe in a deeper sense. In order for this to occur however, the Zodiac constellations had to have some assignable property which mankind could identify; this is of course being the ‘signs’ mentioned in Genesis and Isaiah. Isaiah tells us that God not only brought forth the stars, but named them also, which considered in tandem with the verse from Genesis, reveals that the traditional mythology (or signs) associated with each constellation was created by God to be taught to human beings. These signs were then taught to Adam, who passed them down linearly to Abraham and the Chaldeans, who in turn spread these teachings to the Egyptians; from whence they were spread to various other cutures in which their names were adopted to fit the respective languages and customs. This culminated in the modern Latin understanding of the Zodiac used today (much of which was drawn from earlier Hebrew and Semitic terminology), which is understood as follows: Virgo, Libra, Scorpius, Sagittarius, Capricorn, Aquarius, Pisces, Aries, Taurus, Gemini, Cancer and Leo.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12 constellations, which altogether form a circle of 360 degrees, can be divided into three sections or thirds, which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Virgo, Libra, Scorpius, Sagittarius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Capricorn, Aquarius, Pisces, 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Taurus, Gemini, Cancer, Leo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these 3 sections (as will soon be demonstrated) represents a different aspect of the Gospel. The first represents the nature of Christ, the second represents the nature of the Church, and the third represents the Last Things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each Zodiac can be divided into 3 Decans (non-Zodiacal constellations), forming 36 Decans in total, whilst most of these Decans are unimportant, some of them will be referenced later on. Going through each of the 12 constellations it will become apparent that the symbolism they present is inextricably linked to the life of Christ and His Church; and once all 12 are placed together, we can put together an accurate picture of the Gospel story covering the abovementioned sections: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begin with, the Zodiac starts with the constellation of Virgo, which in Latin means virgin or maiden. In the northern hemisphere, Virgo rises in the night sky during the month of March, the same month during which the Annunciation (the revelation of Christ’s conception by Gabriel to Mary) is celebrated by Christians. The brightest star in the constellation of Virgo is known as Spica, which means “the virgins ear of grain”. In Hebrew however Spica is called Tsemech (meaning “branch” or “bud”); Tsemech is the same word used in the Old Testament to signify the fact that the prophesised messiah would be descended from the royal line of King David (Jeremiah 23:5-6). Foremost, the constellation of Virgo symbolises the Virgin Mary, and the incarnation of Christ through her; but also shows the Davidic lineage of Christ, and his fulfilment of the Messianic prophecies.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Libra, meaning “balance” in Latin, is also called Moznayim in Hebrew, which means “the scales”. It rises from the east in April, the month of Christ’s crucifixion, and it symbolises Christ’s love for mankind through his sacrifice which paid the price for the wages of sin (hence the refence to the scales). Libra also symbolises the fact that Christ’s love for mankind is eternal. The oldest known star in Libra is HD 140283, also referred to as Methuselah. Not only is Methuselah the name of the oldest person in the entire bible (having died at 969 years old), but HD 140283 is one of the oldest known stars in the universe, being speculated to be around 13.7 billion years old (making it as old as the universe itself). The presence of HD 140283 since the creation of the universe reflects the eternal nature of the love which Christ holds for mankind, as “He chose us in Him before the foundation of the world…” (Ephesians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Scorpio, or the Scorpion, represents the bibles primary antagonist, Satan. At the heart of Scorpio, is located the large red star of Antares, symbolising that the devils violent nature is innate to his very character. Scorpio rises in May (the month of the Virgin Mary) and chases Virgo (Mary) westward across the sky, reflecting the pursuit of the woman by the dragon in Revelation chapter 12. However, the constellation of Libra (the sacrifice of Christ) stands in the way of Scorpio, preventing him from coming near or harming Virgo. Interestingly, the second Decan of Scorpio is named Ophiuchus (or the serpent-holder), who is portrayed as grasping a serpent in his hands and splitting it in half; the Greek poet Aratus, also portrayed Ophiuchus as crushing the scorpion of Scorpio underneath the heel of his foot, reflecting the lines in both Genesis 3:15 and Luke 10:19.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Sagittarius (Latin for archer) is depicted as a centaur with a bow and arrow, and symbolises the prophesised triumph of Christ over Satan (Scorpio). The dual nature of the centaur (as man and horse), reflects the dual nature of Christ (as fully God and fully man), portrayed by the Hypostatic union. The motif of Christ as a bowed horseman can also be seen in Revelation 6:1-2. Importantly, the arrow of Sagittarius is aimed at Antares, the red heart of Scorpio, symbolising that Christ has the power to destroy the devil at any moment, and prophesying his eventual doing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Capricorn, which rises in July, is depicted as a creature which is half-fish and half-goat. The goat-half represents Christ as a sacrificial offering for the sins of man, reflecting the notion of the scapegoat in the Old Testament, a sacrificial goat onto which the sins of the community where placed. The fish could represent Christ (Ichthys), but also his followers. Fish is a common metaphor used in the New Testament (Matthew 13:47-50, Mark 1:16-17) and by the church fathers (such as Augustine, Clement and Tertullian) to refer to believers. Ultimately Capricorn represents the process of becoming one with God, otherwise known as Theosis, depicted by the unity of the goat (Christ) with the fish (his followers), symbolising the ultimate goal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Aquarius (which is Latin for water-bearer or waterman), is depicted by a man pouring out a jar of water, which symbolises the sacrament of Baptism. The man pouring the water represents St John, preforming the rite of Baptism; through which Christians are capable of “becoming one” with Christ in the manner of the previous constellation. Furthermore Aquarius rises in the month of August, which is the same month that St John was martyred by Herod. Additionally the first decan of Aquarius is called Piscis Austrinas (the southern fish), and traditionally the water-bearer is depicted as pouring his jar into the mouth of these fish, a reflection of the fish (believers) recieving the water of life during the sacrament of Baptism.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Pisces, depicted by two fish bound by a cord, represents the church itself. The first fish represents the Christians of the church era, which began in the first century (at the start of the age of Pisces). The second fish represents those who lived before the church but were saved during the harrowing of hell. And the cord represents the grace of Christ which binds together Christians and their spiritual ancestors into the one mystical body of the church. Traditionally, the fish of Pisces are portrayed as being the children of Piscis Austrinas, representing how the church is born out of the waters of baptism.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Aries, the lamb, represents the sacrifice of the Lamb of God, who takes away the sins of the world. Obviously the notion of the Agnus Dei is derived from the Old Testament idea of the Passover Lamb, a sacrificial lamb which would be eaten at Passover alongside the unleavened bread. Thus Aries comes to represent the sacrament of the Eucharist, which is established through the sacrifice of Christ (the final and greatest Passover lamb), bringing together the Old Testament rituals of Melchizedek’s bread and wine, and Passover, into one unified sacrament.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Taurus, the Ox, represents God’s judgement. Ox’s were one of the many animals commanded to be sacrificed in the Old Testament, but unlike the other sacrificial animals they were violent and fierce, reflecting the wrath of God’s justice; something which is symbolised further by Taurus’ red eye (the star Aldebaran) with which he watches the world. On the shoulder of Taurus is the star cluster Pleiades (the 7 sisters), which is described in Jewish writings as the source of the floodwaters during the time of Noah, with which God brought judgement upon the earth. The Pleiades are mentioned directly by name 3 times in the bible, one such example of which is Job 38:31-35, a verse which describes the judgement of God. Furthermore in Revelation 1:12-20, 7 stars are used to represent the 7 angels sent to judge the 7 churches of Asia. Additionally, the face of Taurus is made up of the star of cluster Hyades, which is also associated with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Gemini is symbolised by a pair of twins. In ancient Mesopotamia the twins were named Meshlamtea (meaning “the one who has arisen from the underworld”) and Lugalirra (“the mighty king”). In Greek they were called Kastor and Polydeuces, or Castor and Pollux in Latin. In mythology, Castor was portrayed as mortal and Pollux as immortal, when Castor grew old and began to die Pollux gave him some of his immortality so that he might continue to live. This reflects how Christ offers us immortality through His grace, so that we might “live forever” with Him. Gemini thus refers to the complete unity of God and man (Theosis) through the mystical “marriage of the lamb” which is foretold in the sign of Capricorn (Revelation 19:7-9).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Cancer, the crab, symbolises the triumph of God in the final battle prophesised in the book of Revelation. The Jesuit Athanasius Kircher wrote that amongst the Copts, Cancer was known as Bestia seu Statio Typhonis, meaning “the power of darkness”, due to the particularly dim nature of the stars in this sign. But this also reflects the dark forces of Satan during the battle of Armageddon. The Greeks portrayed Cancer as seizing the Decan of Hercules (the third Decan of Scorpio) by the ankle, who then crushes Cancer with his foot, further reflecting the promise made in Genesis 3:15 and the triumph of God over Satan. Furthermore in the book of Revelation, the final battle occurs chronologically just after the marriage of the lamb, which was portrayed in the previous constellation of Gemini.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 the final constellation of the Zodiac, is depicted by a lion, and represents Christ’s eternal reign as King at the end of the world. Revelation 5:1-5 refers to the Lion of the tribe of Judah (which is understood to be Christ) who opens the seven seals which lead to the end of history. Regulus (meaning king) is the brightest star in Leo, and makes up the heart of the lion (the Babylonians also called this star Sharru, meaning king). Ultimately, in Leo, the Zodiac comes to an end in the same manner the world will, with the eternal reign of Christ as the King of the universe; bringing to a close the path of the Zodiac in the triumphant splendour of the Beatific vision and the end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ground has been covered in this article, but to conclude, let us return back to our initial inquiry into the Black Sun. The symbol of the Black Sun, which depicts the movements of the sun throughout the 12 constellations of the Zodiac, represents not only the Germanic and imperial roots of the Third Reich, which traces its descent from the Merovingian dynasties that laid the groundwork for the Holy Roman Empire. But on a much deeper level, it is symbolic of the profoundest mysteries of the universe, and most importantly the story of the Gospel of Christ, from his birth to his final victory and the end of history. All of which has been carefully hidden in the celestial bodies above, so that we might grow closer to God in wondrous appreciation of the splendour and mystery of His creation. It is impossible to say whether this connection between the Black Sun, the Zodiac, and the life of Christ was an intentional motivation behind the symbols design, or an accidental fortune to be stumbled upon by those Christian inquirers of the matter. Himmler was certainly not a Christian, but a Pagan, and it is unlikely he saw any Christian meaning in the symbol itself (although interestingly there was a large amount of Christian iconography placed by Himmler inside Wewelsburg). Ultimately, we will never truly know. But it is fair to say that we can certainly rejoice at the sight of the Black Sun, as invocative of the final triumph of our Lord and Saviour, and his promise of eternal life in the world to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the information in the latter half of this article was sourced from the website FishEaters, which I highly recommend for further insight into Christian astrology.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