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Autodidact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geniuses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self-educated,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separate themselves from orthodoxy and strike out in their own direction.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iconoclast,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most 'devout', mystic or theologian. Examples of such as Duns Scotus Eregina and his philosophical discrepancy with the orthodox catholic church; that of Leibniz and his monadology and of Descartes and his shifting of the philosophical discourse away from that of the Demiurge toward that of the 'I', the </w:t>
      </w:r>
      <w:r>
        <w:rPr>
          <w:rFonts w:ascii="Calibri" w:hAnsi="Calibri" w:cs="Calibri" w:eastAsia="Calibri"/>
          <w:i/>
          <w:color w:val="auto"/>
          <w:spacing w:val="0"/>
          <w:position w:val="0"/>
          <w:sz w:val="24"/>
          <w:shd w:fill="auto" w:val="clear"/>
        </w:rPr>
        <w:t xml:space="preserve">ego cogito</w:t>
      </w:r>
      <w:r>
        <w:rPr>
          <w:rFonts w:ascii="Calibri" w:hAnsi="Calibri" w:cs="Calibri" w:eastAsia="Calibri"/>
          <w:color w:val="auto"/>
          <w:spacing w:val="0"/>
          <w:position w:val="0"/>
          <w:sz w:val="24"/>
          <w:shd w:fill="auto" w:val="clear"/>
        </w:rPr>
        <w:t xml:space="preserve">, self-determining Immortal Spirit and away from the created body-soul complex. Though not without their dependency upon the prevailing discourse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situated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conducted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subtle 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unconcealing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simulacral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shroud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ignorance the purblind masses.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through a hermeneutical disentanglement from the Gordian knot of orthodoxy, not through a tacit criticism in a purely negative sense, but through opposing of neoteric ideas (neoteric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orthodox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 </w:t>
      </w:r>
      <w:r>
        <w:rPr>
          <w:rFonts w:ascii="Calibri" w:hAnsi="Calibri" w:cs="Calibri" w:eastAsia="Calibri"/>
          <w:color w:val="auto"/>
          <w:spacing w:val="-2"/>
          <w:position w:val="0"/>
          <w:sz w:val="24"/>
          <w:shd w:fill="auto" w:val="clear"/>
        </w:rPr>
        <w:t xml:space="preserve">Wisdom).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autodidact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feared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orthodoxy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identified, summarily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persecuted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extreme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antagonism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suffer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fate of torture and immolation at the stake, if not simply reputational damage; character assassination; obscuration of their work and blotting out of their memory and that of their family more broadly, if they're deemed sufficiently threatening to the cabal's maintenance of dogma. Indeed, the synarchy acts as a mafia, perpetually micromanaging via brute coercion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erasing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perceive to be a threat, whether these men of genius harbour such intentions or no.</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suppression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exhibit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creative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talent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cannot utilize for their globalist agenda. Any who wish to simply create or invent works of genius, they 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stealing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inventions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 their self-interested motivations, motivations which harm those they cannot enslave and enslave those they harm (those they wish to keep alive to serve their personal advantage). The genius poses a threat to the cabal as he represents a wild card in their system which threatens its dialectical process and potentially leads to the total destruction of civilization (their civilization, that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such figures as the Venusian Nikola Tesla and the Third Reich, polymath Viktor Schauberger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stolen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 the motivations of the synarchy, Schauberger being poisoned after refusing to release his technology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government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Tesla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driven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poverty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obscurity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 the cabal of judeo-christians, his inventions either destroyed or concealed.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emphasis on 'formal education', which amounts to mind control programming according to their globalist template which assists the synarchy in conditioning their slaves to 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robotized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sympathetic alignment with the cultural superstructure and its associated egregores which lead away by rationalistic means and by emotional psychic driving that potentially awakened virya and in inciting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supplant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2"/>
          <w:position w:val="0"/>
          <w:sz w:val="24"/>
          <w:shd w:fill="auto" w:val="clear"/>
        </w:rPr>
        <w:t xml:space="preserve">invention.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41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avail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selftraining and cultivation of his higher faculties as means of positioning himself to effectively oppose the cabal. He will draw water from the well of academia to the extent it suits his purposes, taking courses if need be which are related to his capacities and talents and omitting any ideological mind programming to the extent possible. Technical subjects such as language training; visual arts, and what passes for 'science', aka. </w:t>
      </w:r>
      <w:r>
        <w:rPr>
          <w:rFonts w:ascii="Calibri" w:hAnsi="Calibri" w:cs="Calibri" w:eastAsia="Calibri"/>
          <w:i/>
          <w:color w:val="auto"/>
          <w:spacing w:val="0"/>
          <w:position w:val="0"/>
          <w:sz w:val="24"/>
          <w:shd w:fill="auto" w:val="clear"/>
        </w:rPr>
        <w:t xml:space="preserve">scientia </w:t>
      </w:r>
      <w:r>
        <w:rPr>
          <w:rFonts w:ascii="Calibri" w:hAnsi="Calibri" w:cs="Calibri" w:eastAsia="Calibri"/>
          <w:color w:val="auto"/>
          <w:spacing w:val="0"/>
          <w:position w:val="0"/>
          <w:sz w:val="24"/>
          <w:shd w:fill="auto" w:val="clear"/>
        </w:rPr>
        <w:t xml:space="preserve">(wisdom), but is in actuality a crude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qualitative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formalism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clothed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arabic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numerals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arid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abstractions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Hegel's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critique of mathematics in "The Phenomenology of Spirit") and technical trade skills related to one's higher purposes (returning to the Origin and fighting against the Demiurge; liberating the captive Spirits from the penitentiary of matter). Hence, computer skills and skills in arts and crafts; informing in various essential functions as means to these ends, never making them an end in itself, but recognizing their limited nature being simply means, not ends.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autodidacts,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minimally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fettered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 the freedom to create and to invent. Hence, like so many men of genius throughout history, they will live the life of an ascetic, though living in a palatial suite- theirs is the 'poor man's room', amidst decadence and finery of the gourmand and sensualists of their 'peers'. Indeed, 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follow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advice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Seneca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festive-hatted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crowd',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minimizing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distractions and denoting, devoting their 'one-pointed concentration of attention', to their higher pursuits, be they polymaths or idiot savants whose talents are restricted to a point. As long as the point is over the target and against the foe, their constructed munitions may be discharged with characteristic luciferic grace and strike their targets to the extent of their abilities. All action in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dyadic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singular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 Spirits; to return to Origin and simultaneously to oppose the synarchy and its architecture and agents of harm. Every breath and every action directed towards this purpose and failing that, a deviation leading towards harm and loss to self and others, a dereliction of duty to one's own kind and most importantly to the Spirit, which is the self and which is exemplified and expressed by the man of genius who is essentially an autodidact. S/He is self-taught, yet does not make a virtue of lack of formal education, but rather draws what value he may from these putrescent walls, wells of academia, filtering it to as pure distillation as he may to strengthen him and empower himself in his war against the dark forces.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