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Suburban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2"/>
          <w:position w:val="0"/>
          <w:sz w:val="24"/>
          <w:shd w:fill="auto" w:val="clear"/>
        </w:rPr>
        <w:t xml:space="preserve">Wasteland</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vacuity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suburbs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testimonial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denizens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therein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 who plume themselves on their superior status within the context of their worldly life of 'bourgeois moralizing' and materialism and hedonism.</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suburbs represent the vacuity of modernity, the emptiness that constitutes the contents and consciousness of the bourgeois mind, fixated as it is on matter and the material plane and little beyond. The thoughtless mind of the bourgeois is reflected in the total privation of any higher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values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wasteland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suburbia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represents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aesthetically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reflects.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outer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 inner and the inner is the outer"-such is the nature of the suburbanite in his realm of exclusivity.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dull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prefabricated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buildings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monotony;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lack</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idiosyncrasy;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their uniformity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appearance;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dull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monotone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colours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cheap</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thrown-together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architecture. Such that 'earthly paradise', could only be such in the mind of the suburbanite. In reality, it is a </w:t>
      </w:r>
      <w:r>
        <w:rPr>
          <w:rFonts w:ascii="Calibri" w:hAnsi="Calibri" w:cs="Calibri" w:eastAsia="Calibri"/>
          <w:i/>
          <w:color w:val="auto"/>
          <w:spacing w:val="0"/>
          <w:position w:val="0"/>
          <w:sz w:val="24"/>
          <w:shd w:fill="auto" w:val="clear"/>
        </w:rPr>
        <w:t xml:space="preserve">zonis diabolis</w:t>
      </w:r>
      <w:r>
        <w:rPr>
          <w:rFonts w:ascii="Calibri" w:hAnsi="Calibri" w:cs="Calibri" w:eastAsia="Calibri"/>
          <w:color w:val="auto"/>
          <w:spacing w:val="0"/>
          <w:position w:val="0"/>
          <w:sz w:val="24"/>
          <w:shd w:fill="auto" w:val="clear"/>
        </w:rPr>
        <w:t xml:space="preserve">, a 'desert', which encroaches and spreads as a pollution over the earth, carrying with it the vermin of 'humanity', progenating without limit and prepared for sacrifice to Jehovah-Satan,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israel',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starvation;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multifarious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 </w:t>
      </w:r>
      <w:r>
        <w:rPr>
          <w:rFonts w:ascii="Calibri" w:hAnsi="Calibri" w:cs="Calibri" w:eastAsia="Calibri"/>
          <w:color w:val="auto"/>
          <w:spacing w:val="-2"/>
          <w:position w:val="0"/>
          <w:sz w:val="24"/>
          <w:shd w:fill="auto" w:val="clear"/>
        </w:rPr>
        <w:t xml:space="preserve">murder.</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8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bourgeois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class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universally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drunk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moralizing,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predominant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aim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 obsession with conformity to the accepted standards established by the powers that be (ie.themselves), and a hostile contempt towards others who are 'not-self'. The wasteland of suburbia is a direct function of the merchant mentality of 'Western civilization', which is to say judeo-christianity and especially jewish cultural imposition. It is quantity and massification hypocritically concealing itself behind the facade of 'uniqueness',of the 'quaint', and sophisticated preciousness of its effeminate denizens.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97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nine-to-five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cyclicism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bourgeois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rendered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wheel 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rusty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wheels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squeaking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passing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instant,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constant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release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bio-energy being the inevitable end result to serve up their vital forces as a sacrifice to their overlords. Unbeknownst to the suburbanites they are mere pawns in the game of global dominion which overarches them as they dredge about pursuing fleeting appearances, the illusory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prospect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gain,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obsessive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focus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neighbours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think'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 tension being the general state of consciousness they embody, a commotion that constitutes their modality of consciousness. Though some may be aware and to an acute degree they are nonetheless trapped within the system and bound to its wheel of time and pain and suffering.</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wheel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continues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waste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pursuing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meaningless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absurdity that they call 'life', life lived within the world and for worldly attachments.</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8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few,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dwell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suburban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prison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existing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world', though they are most certainly, as an awakened Hyperborean, not 'of the world', but rather a warrior emplaced in battle against the synarchy and its agents conscious of their mission of opposition. The few who have descended onto the earth in the valplads or battlefield pursue their course against the synarchy and its agents through whatever means is strategically effective, seeing the longer objectives and being guided by the Polestar and its Hyperborean Light.</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seek</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reach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fellow</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Aryans,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asleep</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viryas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awaken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conscript into their ranks more troops to assail the system and its antagonism to the dark forces, their antagonism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enslave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confusion. Suburbia was designed as an encroaching desert for the purpose of perpetuating the usury economy and to keep the slave masses racing on their treadmills pursuing the ephemera they call 'value', the chimerical value of simulacra, of the artificial entities that are the created products of synarchic culture.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Popularity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motivation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suburbanite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popular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conspicuous consumption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beyond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various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labels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signifiers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hierarchy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 its gradation of levels and functions, labels and signifiers such as masonic or government affiliation, etc. that purport to imply a social value according to the criteria of the synarchy.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motivation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predisposes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suburbanite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status-seeking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obsession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whereby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they devote themselves to a life of constant self-evaluation vis-a-vis their peers and a perpetual quest for recognition from them as means of concretizing and manifesting their phenomenal self, the image they have crafted (at least in their mind), of themselves as a socially acceptable node in the system of nodes which is the synarchy.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the prevailing tendency of the suburbanite status-seeker and their 'culture', that of a status obsession which is born not so much of insecurity but of egotism and an association of the True Self with the phenomenal self, a simulacral image which they would, in their imagination, adjust to conform to their prevailing standards established by the synarchy, making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significant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'different',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enough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attract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attention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similar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enough to remain within the kosher mold of the synarchy.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exceptions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rule,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course,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happily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break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attempt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break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others, liberating them from their material prisons of body-soul and culture-organism, attempting their transmutation through an awakening of the blood-memory, a re-collection of the Origin, of Hyperborea. Symbols and signifiers may serve this purpose to a degree but instructions to get people along the path is essential and this is in the form of video; audio; written materials and tangible hands-on instruction of the Primordial Gnosis or Hyperborean </w:t>
      </w:r>
      <w:r>
        <w:rPr>
          <w:rFonts w:ascii="Calibri" w:hAnsi="Calibri" w:cs="Calibri" w:eastAsia="Calibri"/>
          <w:color w:val="auto"/>
          <w:spacing w:val="-2"/>
          <w:position w:val="0"/>
          <w:sz w:val="24"/>
          <w:shd w:fill="auto" w:val="clear"/>
        </w:rPr>
        <w:t xml:space="preserve">Wisdom.</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Suburbia is a land of opportunity-a realm in which the fortunate few can perpetuate their decadent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lives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status-seeking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materialism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hedonism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way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flesh.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Else they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take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opportunity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transmute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elevate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beyond the state of petty worldly-orientation and orient themselves toward the Origin of Hyperborea.</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0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carry out such a task, they must themselves undergo, a dissociation from the bourgeois world of status-seeking materialism and the culture of immanentism, which constitutes the phenomenalism of modernity. The petty moralizing and obsessive focus placed upon phenomenal appearances (and keeping up appearances), has been and still lingers as a bad smell mixed with the perfume of false appearances, of the suburban simulacra, and the prefabricated box houses; cheap asiatic vehicles and other store-bought bric-a-brac. Such must be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aside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replaced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focus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fundamental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purposes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priority sequence of means and ends.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focus must be shifted towards what is of greatest and most significant moment and minimizing any energy; time or effort allocated towards that which is the least significant. One must focus on an ascetic path and carry out, cut out from his life everything superfluous and everything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conducive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binding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 </w:t>
      </w:r>
      <w:r>
        <w:rPr>
          <w:rFonts w:ascii="Calibri" w:hAnsi="Calibri" w:cs="Calibri" w:eastAsia="Calibri"/>
          <w:color w:val="auto"/>
          <w:spacing w:val="-2"/>
          <w:position w:val="0"/>
          <w:sz w:val="24"/>
          <w:shd w:fill="auto" w:val="clear"/>
        </w:rPr>
        <w:t xml:space="preserve">himself.</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