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1"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Reign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2"/>
          <w:position w:val="0"/>
          <w:sz w:val="24"/>
          <w:shd w:fill="auto" w:val="clear"/>
        </w:rPr>
        <w:t xml:space="preserve">Quantity</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7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system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based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enchantment,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entails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materialization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 densification of all entities that they may be more effectively enchained and reduced to a state of 'Spiritual reversion' (should they be endowed with Spirit at all). Through the 'Time-flow' of the Demiurge though it entails a process of 'evolution', of these same entities they are nonetheless subject to an increase of densification which is his cyclical temporal process and which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crystallization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essence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leads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toward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intellectual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finality.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Following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along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this spiral staircase to the abyss the entities subject to His 'Time-flow' move toward the </w:t>
      </w:r>
      <w:r>
        <w:rPr>
          <w:rFonts w:ascii="Calibri" w:hAnsi="Calibri" w:cs="Calibri" w:eastAsia="Calibri"/>
          <w:i/>
          <w:color w:val="auto"/>
          <w:spacing w:val="0"/>
          <w:position w:val="0"/>
          <w:sz w:val="24"/>
          <w:shd w:fill="auto" w:val="clear"/>
        </w:rPr>
        <w:t xml:space="preserve">unio mystica</w:t>
      </w:r>
      <w:r>
        <w:rPr>
          <w:rFonts w:ascii="Calibri" w:hAnsi="Calibri" w:cs="Calibri" w:eastAsia="Calibri"/>
          <w: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absorbed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Him-from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out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into Him they go toward their extinction in pralaya in the night of Brahma. Those entities, that is, who are not Immortal Spirit spheres who have avoided such a </w:t>
      </w:r>
      <w:r>
        <w:rPr>
          <w:rFonts w:ascii="Calibri" w:hAnsi="Calibri" w:cs="Calibri" w:eastAsia="Calibri"/>
          <w:i/>
          <w:color w:val="auto"/>
          <w:spacing w:val="0"/>
          <w:position w:val="0"/>
          <w:sz w:val="24"/>
          <w:shd w:fill="auto" w:val="clear"/>
        </w:rPr>
        <w:t xml:space="preserve">unio mystica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eo ipso </w:t>
      </w:r>
      <w:r>
        <w:rPr>
          <w:rFonts w:ascii="Calibri" w:hAnsi="Calibri" w:cs="Calibri" w:eastAsia="Calibri"/>
          <w:color w:val="auto"/>
          <w:spacing w:val="0"/>
          <w:position w:val="0"/>
          <w:sz w:val="24"/>
          <w:shd w:fill="auto" w:val="clear"/>
        </w:rPr>
        <w:t xml:space="preserve">have managed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preserve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immortality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becoming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reverted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entangled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world(s)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 </w:t>
      </w:r>
      <w:r>
        <w:rPr>
          <w:rFonts w:ascii="Calibri" w:hAnsi="Calibri" w:cs="Calibri" w:eastAsia="Calibri"/>
          <w:color w:val="auto"/>
          <w:spacing w:val="-2"/>
          <w:position w:val="0"/>
          <w:sz w:val="24"/>
          <w:shd w:fill="auto" w:val="clear"/>
        </w:rPr>
        <w:t xml:space="preserve">Demiurge.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1153"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system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designed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materialize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degrade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higher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 aesthetico-cultural means of transcendence as means of chaining the spirit to a world of transient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phenomenalism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emotionalism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wherein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soul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preponderates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Spirit leading it toward its destruction absorption into the cosmic vampire.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modernity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quantity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devoid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quality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mass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culture being attuned to the Demiurge and toward a debasement of the subtle and higher consciousness and collective correlative culture. In terms of music the culture becomes little more than rhythmic repetitions of sound waves, typically bass, an electronic form of voodoo, modifying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listener/experiencer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resonate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lowest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drives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 states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activated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lower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chakras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sensualistic</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sexual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cthonic</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2"/>
          <w:position w:val="0"/>
          <w:sz w:val="24"/>
          <w:shd w:fill="auto" w:val="clear"/>
        </w:rPr>
        <w:t xml:space="preserve">rhythmicity.</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6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Examples of the same (in which same have been prominent for over a century ever since jewry were emancipated and took over the culture creation industry) are jazz music and various forms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boisterous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studio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produced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cacophony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country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music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rap</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music)-the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christian the distinction between these, musical, forms being largely collapsed as they become increasingly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superficial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simplistic</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ever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increasingly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exerting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debasement of the consciousness to the level of primitivism. Thus the music of the Kali Yuga is the sonic expression of the reign of quantity, of the Demiurge in his verbum mediated through his agent tour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intention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music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reversion'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reduction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level of the consciousness from Spirit to soul and the lowest dimensions of the soul which induce a syncopation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sympathetic resonance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between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vibrational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assault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called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'music',</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 body-soul complex such that the latter is brought into a state of 'harmonious', resonance with the Demiurge and leads the listener/experiencer from the realm of Spirit thereby inducing 'Spiritual reversion'.</w:t>
      </w:r>
    </w:p>
    <w:p>
      <w:pPr>
        <w:spacing w:before="140"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culture of the reign of quantity, that of Jehovah-Satan, occludes any spiritual life, any genuine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spirituality,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substituting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spirituality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presented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text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aesthetics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 techniques as a simulacral spirituality of the Demiurge, which is not spirit but simply the transience of becoming and densifier and denser planes of the worlds of spatio-temporality.</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pseudo-spirituality of the synarchy as encoded in textual form and the cultural superstructures of monotheism is simply the veneration and positing of the realms of the Demiurge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Himself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absolute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Absolute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Actual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Infinite only the false infinite of Time (spatio-temporality), which is simultaneously the realm of quantity, of the densification of the higher planes beyond those of the phenomenal realm.</w:t>
      </w: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religions,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Nimrod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Rosario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speaks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accommodate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(unofficially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probably heretically) 'non-synarchic' sects, which are preservers of the Primordial Gnosis if only in degraded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forms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'crepuscular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remnants',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Evola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speaks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destroyed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earlier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forms of Spirituality of the Hyperborean Wisdom. Regardless of these heretical sects, monotheistic religions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serve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simulacra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reducing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adherent's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that of the soul and having access thereby to the higher states of existence, to the realm of Hyperborea,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home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Immortal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Spirits,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boundless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above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His worlds of manifestation.</w:t>
      </w:r>
    </w:p>
    <w:p>
      <w:pPr>
        <w:spacing w:before="140"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73"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monotheistic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religious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programs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indeed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programs),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 a conditioning of the captive spirit along lines or trajectories of 'Spiritual reversion', of a soul entrainment, activation of the animic principle of the consciousness of the being such that it</w:t>
      </w: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preponderates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aspects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monotheistic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oriented around the soulish emotionalism, not an orientation beyond an </w:t>
      </w:r>
      <w:r>
        <w:rPr>
          <w:rFonts w:ascii="Calibri" w:hAnsi="Calibri" w:cs="Calibri" w:eastAsia="Calibri"/>
          <w:i/>
          <w:color w:val="auto"/>
          <w:spacing w:val="0"/>
          <w:position w:val="0"/>
          <w:sz w:val="24"/>
          <w:shd w:fill="auto" w:val="clear"/>
        </w:rPr>
        <w:t xml:space="preserve">eo ipso</w:t>
      </w:r>
      <w:r>
        <w:rPr>
          <w:rFonts w:ascii="Calibri" w:hAnsi="Calibri" w:cs="Calibri" w:eastAsia="Calibri"/>
          <w:color w:val="auto"/>
          <w:spacing w:val="0"/>
          <w:position w:val="0"/>
          <w:sz w:val="24"/>
          <w:shd w:fill="auto" w:val="clear"/>
        </w:rPr>
        <w:t xml:space="preserve">, they restrict the consciousness to the emotional plane and don't go beyond this state leading to the downward spiral of Spirit into the soul-body complex with its mutability and inconstancy, its flighty and wayward nature.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observation of any of the monotheists enables the observer to infer they are of a highly irrational nature conditioned as they are through their mind programming (or rather mindless programming),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leading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diminution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preponderance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lower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elements over the 'mind', properly so-called, mind being synonymous with 'Spirit').</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16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Their irrationality manifests itself not only in a consciousness easily manipulated by the synarchy through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exposure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captives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various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events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aesthetic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phenomena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unreal),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 this through the 'two handles', of incentive (alleged treason, treasures in heaven), and disincentive (the stick of 'hellfire' and 'damnation', through failure to observe all the particular rites and obligations of the bigoted monotheistic program and indeed to place oneself in that mental</w:t>
      </w:r>
    </w:p>
    <w:p>
      <w:pPr>
        <w:spacing w:before="0"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state at all times and places to facilitate 'Spiritual reversion'). Hence the monotheistic cultural superstructure is little more than soul conditioning in 'Spiritual reversion', and ultimately a death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cult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program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establishment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kingdom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heaven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kingdom of the Demiurge.</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ideologies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simultaneously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strict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implication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'reign 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quantity',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quantitative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nature,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trending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downward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bound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up with materialism (scientism and its endlessly mutable permutations, better spoken of as 'scientist philosophy', is the exalted 'Truth', of modernity designed to gradually supplant the alleged 'Truth', of the Piscean age, the monotheistic Demiurge worship. The sciences are all based upon formal quantity and specifically presented in the form of arabic numerals and various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marks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purport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namely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finite,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particular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cultural superstructure, but 'Truth' </w:t>
      </w:r>
      <w:r>
        <w:rPr>
          <w:rFonts w:ascii="Calibri" w:hAnsi="Calibri" w:cs="Calibri" w:eastAsia="Calibri"/>
          <w:i/>
          <w:color w:val="auto"/>
          <w:spacing w:val="0"/>
          <w:position w:val="0"/>
          <w:sz w:val="24"/>
          <w:shd w:fill="auto" w:val="clear"/>
        </w:rPr>
        <w:t xml:space="preserve">per se</w:t>
      </w:r>
      <w:r>
        <w:rPr>
          <w:rFonts w:ascii="Calibri" w:hAnsi="Calibri" w:cs="Calibri" w:eastAsia="Calibri"/>
          <w:color w:val="auto"/>
          <w:spacing w:val="0"/>
          <w:position w:val="0"/>
          <w:sz w:val="24"/>
          <w:shd w:fill="auto" w:val="clear"/>
        </w:rPr>
        <w:t xml:space="preserve">, the alleged, 'universal', being formalistic glyphs and signs relating to the archetypes of the Demiurge.</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ideology of possessive individualism follows strictly from this qualitatively abstract conceptualization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Demiurgic</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universe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organic</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collective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construed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solely 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abstract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terms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concrete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particularity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manifestation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vital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organism (culture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organism;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Volk</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geist),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particular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instantiations,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persons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bound up therewith in a collective consciousness that is the actual nature of the vital being.</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24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Just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economically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necessity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quantitatively),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based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ideology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2"/>
          <w:position w:val="0"/>
          <w:sz w:val="24"/>
          <w:shd w:fill="auto" w:val="clear"/>
        </w:rPr>
        <w:t xml:space="preserve">possessive</w:t>
      </w:r>
    </w:p>
    <w:p>
      <w:pPr>
        <w:spacing w:before="146" w:after="0" w:line="360"/>
        <w:ind w:right="30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individualism posits abstract dummies as its subject-and, 'the individual', a notional entity onlyso too does its analog or flip side of the wooden shekel of the synarchy, 'communism', and its variants, both of which of course being allied and simply played off dialectically against each other as the Second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War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bore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out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each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becoming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allied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authentic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organic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form of the Third Reich, which latter was based upon quality, not quantity.</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ideologies of quantity, of the Demiurge, are all 'vulgar materialism' and their 'idealism', latent within, is simply part of the black magic manipulation entailed in the synarchy and its endless leisure domain, those same (feminism; economics; secular humanism; scientism; capitalism; communism, etc.), all being mere simulacra and surface appearances designed to generate chaos via the divide and conquer strategy of the synarchy, fragmenting organic states through the construct, construction, and introduction of ideologies into the consciousness of the 'goyim' as means of restricting their focal point of attention on myopic self-interested aspects of hired, of lived experience amplified out of all proportion to reality. The focus of the economist and those obsessed with money becomes entangled in an ideology based upon mammon worship, upon the worship of quantity (the universal value form), the jewish swindle science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money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manipulation,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'demon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money',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Third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called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hyper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focus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 female egotism being the foundation of feminism is yet another example of both the reign of quantity (the concrete physical female), and of an ideology of fragmentation.</w:t>
      </w:r>
    </w:p>
    <w:p>
      <w:pPr>
        <w:spacing w:before="140"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963"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Within the reign of quantity, the universal value form (money), is equivalent to value and the values of the population who have become assimilated into the collective consciousness of Jehovah-Satan are restricted to this value form which, for them, translates into libidinal economy ('maximizing pleasure, minimizing pain'), and restricting the population of the base drives,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'animic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principle'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(soul),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self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facilitating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assimilation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 </w:t>
      </w:r>
      <w:r>
        <w:rPr>
          <w:rFonts w:ascii="Calibri" w:hAnsi="Calibri" w:cs="Calibri" w:eastAsia="Calibri"/>
          <w:color w:val="auto"/>
          <w:spacing w:val="-2"/>
          <w:position w:val="0"/>
          <w:sz w:val="24"/>
          <w:shd w:fill="auto" w:val="clear"/>
        </w:rPr>
        <w:t xml:space="preserve">entity.</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24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purport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'beyond'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motivation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base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hedonism,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2"/>
          <w:position w:val="0"/>
          <w:sz w:val="24"/>
          <w:shd w:fill="auto" w:val="clear"/>
        </w:rPr>
        <w:t xml:space="preserve">vulgar</w:t>
      </w:r>
    </w:p>
    <w:p>
      <w:pPr>
        <w:spacing w:before="146"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materialism</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motivation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towards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self-stimulation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fundamental</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currency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payoff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 all action, and who put themselves on a pedestal exalting their ego as a 'moral superior', themselves are motivated to accumulate 'treasures in heaven', a divine 'payoff', through veneration of the Demiurge and through serving his kingdom of hell on earth, exalting the 'weak and meek' and elevating them to an undeserved status and allowing them to derive advantages which facilitate their worldly success at the expense of those not monotheists.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both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secular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humanist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worldly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'devil'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evaluated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monotheistic,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gets), and for the monotheists themselves it is 'treasure' which they seek, barren quantity which enables the accrual of transient, phenomenal appearances for the purpose of attaining an alleged 'blessed' state of being in the former case of the 'secularist', that of an optimal state of feelings (or perhaps for the more epicureanly inclined, a state of non-feeling, of empty neutrality without effect, reflected in the eastern Buddhism, though in the latter case more conducive to transcendence through, 'bracketing off' the external appearances), and for the religious bigots it is the illusory prospect of 'treasures in heaven' of an accrual of 'divine grace' by a </w:t>
      </w:r>
      <w:r>
        <w:rPr>
          <w:rFonts w:ascii="Calibri" w:hAnsi="Calibri" w:cs="Calibri" w:eastAsia="Calibri"/>
          <w:i/>
          <w:color w:val="auto"/>
          <w:spacing w:val="0"/>
          <w:position w:val="0"/>
          <w:sz w:val="24"/>
          <w:shd w:fill="auto" w:val="clear"/>
        </w:rPr>
        <w:t xml:space="preserve">unio mystica </w:t>
      </w:r>
      <w:r>
        <w:rPr>
          <w:rFonts w:ascii="Calibri" w:hAnsi="Calibri" w:cs="Calibri" w:eastAsia="Calibri"/>
          <w:color w:val="auto"/>
          <w:spacing w:val="0"/>
          <w:position w:val="0"/>
          <w:sz w:val="24"/>
          <w:shd w:fill="auto" w:val="clear"/>
        </w:rPr>
        <w:t xml:space="preserve">with a Demiurge through veneration and earnest devotion, to their dark lord and alleged, good works, towards their fellow pasus and jewish masters.</w:t>
      </w: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motivation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population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captured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Jehovah,-Satan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mammon worship, an acquisitive selfishness typically masquerading as altruistic 'love', and other meaningless verbalizations typically saturated in pathos and emotionality.</w:t>
      </w:r>
    </w:p>
    <w:p>
      <w:pPr>
        <w:spacing w:before="139"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Acquisitiveness in these forms thus are correlated with consumerism as one of the external manifestations of this trieb ('mammon motivation'), within the cultural superstructure of contemporary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society,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society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reign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quantity.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Hence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religious bigots live to consume 'treasures in heaven' earning their (alleged) shew bread through the sweat of their brow (and typically through controlling others via religious terrorism and other physical coercion if needs be, stigmatizing them as 'heretics' etc.), as means of justifying their '</w:t>
      </w:r>
      <w:r>
        <w:rPr>
          <w:rFonts w:ascii="Calibri" w:hAnsi="Calibri" w:cs="Calibri" w:eastAsia="Calibri"/>
          <w:i/>
          <w:color w:val="auto"/>
          <w:spacing w:val="0"/>
          <w:position w:val="0"/>
          <w:sz w:val="24"/>
          <w:shd w:fill="auto" w:val="clear"/>
        </w:rPr>
        <w:t xml:space="preserve">jus bella</w:t>
      </w:r>
      <w:r>
        <w:rPr>
          <w:rFonts w:ascii="Calibri" w:hAnsi="Calibri" w:cs="Calibri" w:eastAsia="Calibri"/>
          <w:color w:val="auto"/>
          <w:spacing w:val="0"/>
          <w:position w:val="0"/>
          <w:sz w:val="24"/>
          <w:shd w:fill="auto" w:val="clear"/>
        </w:rPr>
        <w:t xml:space="preserv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secularists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consumption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material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'goods'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'services',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course both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categories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rarely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distinct,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time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depth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reign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quantity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have all but merged together into a composite form of irrationality and selfish acquisitiveness, both 'moral' and 'hedonic' capital being pursued by both parties.</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Other symptoms of the reign of quantity lie in the massification of culture, of all culture being designed to cater to the lowest common denominator. No higher culture now exists in the world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save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remnants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pasu</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preserved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elites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properly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spoken about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aristocrats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soul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especially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thereof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European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elite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preserve and embody the quality of the Spirit in the blood). The living reality of the higher culture has become mere occasional 'entertainment', for the bourgeoisie to indulge itself in and has been degraded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countless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ways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distorters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(willful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deliberate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malice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aforethought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as means of mocking and attempting to sully that which is beyond themselves). Played by jews and non-whites (in the case of classical music), mixed and mingled with contemporary architectural additions and perversely combined with overlays of aesthetic abomination (e.g. Andy Warhol, etc.).</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73"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lowest common culture as Baudrillard spoke of it has now come to be identical to culture itself.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language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contemporary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society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debased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level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savagery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 the former heights of language being degraded to the level of instant messaging and emotive symbols in a graphic form constituting the signifiers of meaning that is the 'coin of the realm', the 'chosen people', of Jehovah-Satan would have a complete monopoly on all intelligence ensuring their monopoly by speaking hebrew and all else speaking esperanto or some form of dumbed-down language developed by jewry to debase their conscious mind.</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reign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quantity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condition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now</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faces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accordingly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conditions one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lives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under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equivalent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sinking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quicksand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becoming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ever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debased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 densified in his consciousness. The quality of the former culture has all but been effaced and supplanted with a 'lowest common culture', with the 'culture organism' of primitivization. The quicksand in which he is immersed is as a pig wallowing in a sty and amidst its own sewage, defiling himself with the exerta that is represented as so many truffles.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simulacral culture of today is at best a vulgar spectacle of crude humor and physical exertion becoming the name, bearing the name, 'sports', and at worst a distortion and defilement of pre- existent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indeed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racial/special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groups,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'traditional'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rendered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hollow mockery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former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self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yet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unrecognized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partakers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thereof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least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 part of the synarchy who knowingly defile the culture of the 'goyim' and this as means of</w:t>
      </w: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destroying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enemies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installing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place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semitic supremacism, the solace and yes paradoxically arid culture of the alien semite).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5"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terms of relations, relationships also the reign of quantity manifests itself in relations between people with the denizens of the realm of the lowest common culture being in the main the lowest common denominator and thereby substituting one for another in superficial friendships and 'romantic' (aka. sexual), relationships with a completely promiscuous form of interrelation,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nothing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profound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meaningful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nothing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duration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being substituted for another based upon capricious inclination and no higher principle than momentary feeling states or arbitrary and fleeting interest.</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Insofar a society of complete dissatisfaction is created and this induces depression in the population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seek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drown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frenetic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activity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hypernormal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stimulation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drugs; alcohol or other thrill-seeking, hedonic pursuits (hypersexualism as substitute for spiritual relationships).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image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reign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quantity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plays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host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war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(seemingly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everlasting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 indeed it is 'everlasting', and therefore is the true condition of the True Self, an Immortal Spirit sphere which endures through time as being beyond time dwelling in Eternity, in Hyperborea, 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existing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essence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Time,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Jehovah-Satan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minions on the earth plane.</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self-destruction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dark</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forces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now</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aftermath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 world devoid of their pestilential presence, a spiritualized world no longer subject to the generation and corruption of Time.</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