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38" w:after="0" w:line="240"/>
        <w:ind w:right="3" w:left="24"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Modalities</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'Hot</w:t>
      </w:r>
      <w:r>
        <w:rPr>
          <w:rFonts w:ascii="Calibri" w:hAnsi="Calibri" w:cs="Calibri" w:eastAsia="Calibri"/>
          <w:color w:val="auto"/>
          <w:spacing w:val="-8"/>
          <w:position w:val="0"/>
          <w:sz w:val="24"/>
          <w:shd w:fill="auto" w:val="clear"/>
        </w:rPr>
        <w:t xml:space="preserve"> </w:t>
      </w:r>
      <w:r>
        <w:rPr>
          <w:rFonts w:ascii="Calibri" w:hAnsi="Calibri" w:cs="Calibri" w:eastAsia="Calibri"/>
          <w:color w:val="auto"/>
          <w:spacing w:val="-2"/>
          <w:position w:val="0"/>
          <w:sz w:val="24"/>
          <w:shd w:fill="auto" w:val="clear"/>
        </w:rPr>
        <w:t xml:space="preserve">Fire'</w:t>
      </w:r>
    </w:p>
    <w:p>
      <w:pPr>
        <w:spacing w:before="29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982"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hot fire of Jehovah-Binah the realm of the Demiurge as form of the soul and body encapsulation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Eternal</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den</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iniquity</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One'</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trap</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2"/>
          <w:position w:val="0"/>
          <w:sz w:val="24"/>
          <w:shd w:fill="auto" w:val="clear"/>
        </w:rPr>
        <w:t xml:space="preserve"> </w:t>
      </w:r>
      <w:r>
        <w:rPr>
          <w:rFonts w:ascii="Calibri" w:hAnsi="Calibri" w:cs="Calibri" w:eastAsia="Calibri"/>
          <w:color w:val="auto"/>
          <w:spacing w:val="0"/>
          <w:position w:val="0"/>
          <w:sz w:val="24"/>
          <w:shd w:fill="auto" w:val="clear"/>
        </w:rPr>
        <w:t xml:space="preserve">sensational illusion-this is the world of matter and of the flesh and within this realm the pasu finds his playground of love and hate and pain and pleasure, the playground of the emotions and passions.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nature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reinforced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architecture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 'doctrine of the heart', the irrational such emotional/cultural superstructure of monotheism and</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specifically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judeo-christ-insanity</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which</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conditions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consciousness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create</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9"/>
          <w:position w:val="0"/>
          <w:sz w:val="24"/>
          <w:shd w:fill="auto" w:val="clear"/>
        </w:rPr>
        <w:t xml:space="preserve"> </w:t>
      </w:r>
      <w:r>
        <w:rPr>
          <w:rFonts w:ascii="Calibri" w:hAnsi="Calibri" w:cs="Calibri" w:eastAsia="Calibri"/>
          <w:color w:val="auto"/>
          <w:spacing w:val="0"/>
          <w:position w:val="0"/>
          <w:sz w:val="24"/>
          <w:shd w:fill="auto" w:val="clear"/>
        </w:rPr>
        <w:t xml:space="preserve">'christ-like figure' '</w:t>
      </w:r>
      <w:r>
        <w:rPr>
          <w:rFonts w:ascii="Calibri" w:hAnsi="Calibri" w:cs="Calibri" w:eastAsia="Calibri"/>
          <w:i/>
          <w:color w:val="auto"/>
          <w:spacing w:val="0"/>
          <w:position w:val="0"/>
          <w:sz w:val="24"/>
          <w:shd w:fill="auto" w:val="clear"/>
        </w:rPr>
        <w:t xml:space="preserve">imitatio dei</w:t>
      </w:r>
      <w:r>
        <w:rPr>
          <w:rFonts w:ascii="Calibri" w:hAnsi="Calibri" w:cs="Calibri" w:eastAsia="Calibri"/>
          <w:color w:val="auto"/>
          <w:spacing w:val="0"/>
          <w:position w:val="0"/>
          <w:sz w:val="24"/>
          <w:shd w:fill="auto" w:val="clear"/>
        </w:rPr>
        <w:t xml:space="preserve">'. Mimicking their fictional master the jewrish martyr or 'crucified one' whose alleged self-sacrifice is interiorized as the ultimate 'bon geste' of this 'christ archetype' that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becomes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intensity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extensity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exposure)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underlying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motivational principle of their behavior and mind.</w:t>
      </w:r>
    </w:p>
    <w:p>
      <w:pPr>
        <w:spacing w:before="141"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pasu</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thus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according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jews,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'christian'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who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definition,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 of emotional mutability and restricting his consciousness to the state this state sacrifices his Spirit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altar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Jehovah-Satan,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becoming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fused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lord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living</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pure emotion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unreason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having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no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capacity</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regard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virgin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his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gaze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being</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ever shifted toward the material plane and its phenomenal effect, its stimulating influence on the consciousness created a state of Spiritual reversion.</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1" w:after="0" w:line="360"/>
        <w:ind w:right="9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fallen virya sacrifices the Spirit, his true self for the sake of the soul, and in his soulish reveries and emotional states of mutability he digs his own grave. The preponderance of the soul</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over</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Spirit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inherent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doctrine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heart'</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this</w:t>
      </w:r>
      <w:r>
        <w:rPr>
          <w:rFonts w:ascii="Calibri" w:hAnsi="Calibri" w:cs="Calibri" w:eastAsia="Calibri"/>
          <w:color w:val="auto"/>
          <w:spacing w:val="-4"/>
          <w:position w:val="0"/>
          <w:sz w:val="24"/>
          <w:shd w:fill="auto" w:val="clear"/>
        </w:rPr>
        <w:t xml:space="preserve"> </w:t>
      </w:r>
      <w:r>
        <w:rPr>
          <w:rFonts w:ascii="Calibri" w:hAnsi="Calibri" w:cs="Calibri" w:eastAsia="Calibri"/>
          <w:color w:val="auto"/>
          <w:spacing w:val="0"/>
          <w:position w:val="0"/>
          <w:sz w:val="24"/>
          <w:shd w:fill="auto" w:val="clear"/>
        </w:rPr>
        <w:t xml:space="preserve">conditioning or restructuring of the Spirit transmutes it into a reverted state, a state of captivity to 'the world' and its transience of becoming.</w:t>
      </w:r>
    </w:p>
    <w:p>
      <w:pPr>
        <w:spacing w:before="143"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various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modalities</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abrahamic</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slave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architecture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world'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system</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are</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myriad</w:t>
      </w:r>
      <w:r>
        <w:rPr>
          <w:rFonts w:ascii="Calibri" w:hAnsi="Calibri" w:cs="Calibri" w:eastAsia="Calibri"/>
          <w:color w:val="auto"/>
          <w:spacing w:val="-7"/>
          <w:position w:val="0"/>
          <w:sz w:val="24"/>
          <w:shd w:fill="auto" w:val="clear"/>
        </w:rPr>
        <w:t xml:space="preserve"> </w:t>
      </w:r>
      <w:r>
        <w:rPr>
          <w:rFonts w:ascii="Calibri" w:hAnsi="Calibri" w:cs="Calibri" w:eastAsia="Calibri"/>
          <w:color w:val="auto"/>
          <w:spacing w:val="0"/>
          <w:position w:val="0"/>
          <w:sz w:val="24"/>
          <w:shd w:fill="auto" w:val="clear"/>
        </w:rPr>
        <w:t xml:space="preserve">and indeed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ennumerable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their</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function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generate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state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reversion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deliberately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with malice aforethought inbuilt into the system of the synarchy, the 'vampire farm' of their bioenergetic harvesting (cf. the article "Vampire Farm" in the work "Master of the World").</w:t>
      </w:r>
    </w:p>
    <w:p>
      <w:pPr>
        <w:spacing w:before="0" w:after="0" w:line="360"/>
        <w:ind w:right="0" w:left="0" w:firstLine="0"/>
        <w:jc w:val="left"/>
        <w:rPr>
          <w:rFonts w:ascii="Calibri" w:hAnsi="Calibri" w:cs="Calibri" w:eastAsia="Calibri"/>
          <w:color w:val="auto"/>
          <w:spacing w:val="0"/>
          <w:position w:val="0"/>
          <w:sz w:val="22"/>
          <w:shd w:fill="auto" w:val="clear"/>
        </w:rPr>
      </w:pPr>
    </w:p>
    <w:p>
      <w:pPr>
        <w:spacing w:before="38" w:after="0" w:line="360"/>
        <w:ind w:right="73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Such</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modalities</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hot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fire'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can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be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readily</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observed</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in</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centralism</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culture</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pact</w:t>
      </w:r>
      <w:r>
        <w:rPr>
          <w:rFonts w:ascii="Calibri" w:hAnsi="Calibri" w:cs="Calibri" w:eastAsia="Calibri"/>
          <w:color w:val="auto"/>
          <w:spacing w:val="-5"/>
          <w:position w:val="0"/>
          <w:sz w:val="24"/>
          <w:shd w:fill="auto" w:val="clear"/>
        </w:rPr>
        <w:t xml:space="preserve"> </w:t>
      </w:r>
      <w:r>
        <w:rPr>
          <w:rFonts w:ascii="Calibri" w:hAnsi="Calibri" w:cs="Calibri" w:eastAsia="Calibri"/>
          <w:color w:val="auto"/>
          <w:spacing w:val="0"/>
          <w:position w:val="0"/>
          <w:sz w:val="24"/>
          <w:shd w:fill="auto" w:val="clear"/>
        </w:rPr>
        <w:t xml:space="preserve">not only of today (contemporary modernity) but of yesteryear. Regardless of the particular culture or form of monotheism (islam; christianity; hinduism; buddhism, etc.) the centralism of their culture pervades it (or indeed, in the case of the christian culture the antithesis, that being a condemnation of all sensualism and this paradoxically in irrational and emotive emotional terms having being simply the flip side of the kosher shackle of irrational states of consciousness begotten in the former case through an immersion in sensualism-or, this being an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irrational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repudiation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rejection</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sensualism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through</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sensualism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or</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emotional</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reactivity </w:t>
      </w:r>
      <w:r>
        <w:rPr>
          <w:rFonts w:ascii="Calibri" w:hAnsi="Calibri" w:cs="Calibri" w:eastAsia="Calibri"/>
          <w:color w:val="auto"/>
          <w:spacing w:val="-2"/>
          <w:position w:val="0"/>
          <w:sz w:val="24"/>
          <w:shd w:fill="auto" w:val="clear"/>
        </w:rPr>
        <w:t xml:space="preserve">itself.</w:t>
      </w:r>
    </w:p>
    <w:p>
      <w:pPr>
        <w:spacing w:before="142"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7"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over-refinement of oriental culture especially that of the arabs and the near east as well as India</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tepid</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heat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environment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underscores</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decadent</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centralism</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of</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the</w:t>
      </w:r>
      <w:r>
        <w:rPr>
          <w:rFonts w:ascii="Calibri" w:hAnsi="Calibri" w:cs="Calibri" w:eastAsia="Calibri"/>
          <w:color w:val="auto"/>
          <w:spacing w:val="-6"/>
          <w:position w:val="0"/>
          <w:sz w:val="24"/>
          <w:shd w:fill="auto" w:val="clear"/>
        </w:rPr>
        <w:t xml:space="preserve"> </w:t>
      </w:r>
      <w:r>
        <w:rPr>
          <w:rFonts w:ascii="Calibri" w:hAnsi="Calibri" w:cs="Calibri" w:eastAsia="Calibri"/>
          <w:color w:val="auto"/>
          <w:spacing w:val="0"/>
          <w:position w:val="0"/>
          <w:sz w:val="24"/>
          <w:shd w:fill="auto" w:val="clear"/>
        </w:rPr>
        <w:t xml:space="preserve">culture pact and its violation of the Spirit (deliberately contrived by the priest caste to maintain their slave plantation of phenomenal sensualism). Indeed, that most of the culture pacts are comprised of pasus, Lemurian remnants and various hybrids of the lower stocks that follows from the premises that they would be adversaries of the Spirit and have nothing beyond the worlds of the Demiurge (the lower seven heavens) and therefore have no future in Eternity and, on this basis, condemns those who do, namely the incarnate Hyperboreans in their relatively pure mixtures, the virya's essential modalities of the culture pact serve to condition the (asleep) viryas still remaining in a state of reversion or dormancy of the Spirit, to reduce their consciousness to that of the pasu, to captivate their Spirit within the wheel of reincarnation, within the Demiurge's matrix and enable its vampirization, to drain away the life force of their captives vampirically on their 'vampire farm' of sacrifice.</w:t>
      </w:r>
    </w:p>
    <w:p>
      <w:pPr>
        <w:spacing w:before="140" w:after="0" w:line="240"/>
        <w:ind w:right="0" w:left="0" w:firstLine="0"/>
        <w:jc w:val="left"/>
        <w:rPr>
          <w:rFonts w:ascii="Calibri" w:hAnsi="Calibri" w:cs="Calibri" w:eastAsia="Calibri"/>
          <w:color w:val="auto"/>
          <w:spacing w:val="0"/>
          <w:position w:val="0"/>
          <w:sz w:val="24"/>
          <w:shd w:fill="auto" w:val="clear"/>
        </w:rPr>
      </w:pPr>
    </w:p>
    <w:p>
      <w:pPr>
        <w:spacing w:before="0" w:after="0" w:line="360"/>
        <w:ind w:right="751" w:left="115"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Hence the christian religion is formulated as a work (or working) of black magic witchcraft designed to condition the spirits toward a state of 'Spiritual reversion' to render one an emotionally</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oriented</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asleep</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virya,</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a</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literal</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sacrifice</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to</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moloch</w:t>
      </w:r>
      <w:r>
        <w:rPr>
          <w:rFonts w:ascii="Calibri" w:hAnsi="Calibri" w:cs="Calibri" w:eastAsia="Calibri"/>
          <w:color w:val="auto"/>
          <w:spacing w:val="-10"/>
          <w:position w:val="0"/>
          <w:sz w:val="24"/>
          <w:shd w:fill="auto" w:val="clear"/>
        </w:rPr>
        <w:t xml:space="preserve"> </w:t>
      </w:r>
      <w:r>
        <w:rPr>
          <w:rFonts w:ascii="Calibri" w:hAnsi="Calibri" w:cs="Calibri" w:eastAsia="Calibri"/>
          <w:color w:val="auto"/>
          <w:spacing w:val="0"/>
          <w:position w:val="0"/>
          <w:sz w:val="24"/>
          <w:shd w:fill="auto" w:val="clear"/>
        </w:rPr>
        <w:t xml:space="preserve">(saturn/chronos/Jehovah-Binah). The culture pacts and their 'modalities of the hot fire' are the slave mechanism of inducing Spiritual reversion and concomitant vampirization Spirit energy of those who become captive on the 'vampire farm'.</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