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2"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Metta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2"/>
          <w:position w:val="0"/>
          <w:sz w:val="24"/>
          <w:shd w:fill="auto" w:val="clear"/>
        </w:rPr>
        <w:t xml:space="preserve">Versus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4"/>
          <w:position w:val="0"/>
          <w:sz w:val="24"/>
          <w:shd w:fill="auto" w:val="clear"/>
        </w:rPr>
        <w:t xml:space="preserve">Meta?</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'Peace' the perpetual utterance on the lips of the mindless masses period this has been elevated to the level of a sacrosanct idol, a substitute for the 'christ archetype' of the Piscean age slavery system only yet another variant on the theme in no way incompatible indeed the 'christ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archetype'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inherent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pacifistic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suicide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creed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poisonous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saccharine sweetness which works its insidious influence by stealth, characteristically jewish and characteristically devious, a slow poisoning of the system into which it is absorbed.</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the particular synarchic the buddhism, yet another religious mind control cult exotericized and rendered spiritually limiting under the Ashoka regime in ancient India the concept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manifest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'meta'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'inner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transcendent from the world and a pacifistic inertia via the 'active nihilism' of its spiritual praxis.</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Insofar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redeemable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attributes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confined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itself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simple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searching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active turning away from identity and being towards an indirect pursuit of non-being of the Origin through what may be called using Theodore Adorno's terms though in a different context 'negative dialectic' or 'bracketing off' in those of Edmund Husserl (two jews who attempted to reduce the level of the active nihilist praxis of buddhism to further materialize and densify the consciousness of the captive spirits and lead them away from the Origin and a recollection through the blood memory a kindling of the blood memory).</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'meta' as a redeemable form or aspect of 'peace', that being an inner peace and not an outer,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secular</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humanist,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complete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negation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struggle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or strife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earth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plane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favour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former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flight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 latter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inert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animal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form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all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reduced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bovine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status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bar-coded,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branded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 kosher brand and tagged and tracked, exploited for their 'usufructus'.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best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value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utility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mechanism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transmutation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Self but to superimpose this conception upon others via a coerced transposition of a peaceful state of consciousness upon all is a grotesque violation of the original meaning.</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 this distortion of 'inner peace' into a coerced 'outer peace' is in reality an act of war against they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upon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whom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'peaceful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party'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would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impose,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limiting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idealized conception of 'the good' ('good' for what; good how?).</w:t>
      </w:r>
    </w:p>
    <w:p>
      <w:pPr>
        <w:spacing w:before="145"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67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'peace'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clearly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undesirable</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curtailing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freedom</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supplanting</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it with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coercive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'Other'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'collective'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controlling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oligarchy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or the despotic political party or individual 'master' in the master-slave dialectic), it must be discarded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utopian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pipe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dream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cruel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illusion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put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before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witless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mass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despotic masters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considered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proper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light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simulacrum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good',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carrot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which induces the cattle (goyim) to pull the cart for their masters whether they are aware of it or no. The proper path exceeds the overly limited state of the 'metta' inner peace as well, as as such nihilism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lacks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adequate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positive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expansion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 empowerment, being merely a self-strengthening via a meditative transcendence of the contingency of worldly phenomena.</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9"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necessary path is thus that which is 'above' or 'beyond' this limited state of comparative inertia and may be deemed 'meta', a supersession of 'metta' (peace) such a state of being is war and this is 'above' thus is 'above' the fray of contingencies as a constant, condition of antagonism against the countervailing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forces,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'meta'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immersed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'valplads'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back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here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'meta'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meaning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'above' is the direction that leads toward the Origin, not an inner self-contentment or 'peace' but rather an inner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challenge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outer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action,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Buddhistic 'escapism'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inert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pacifism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 'cunning of reason', a tricking of the mind via 'negative dialectics' (neti, neti-anatta:'no self'), but beyond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deliberate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subjugation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phenomenal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opposing</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True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Self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 active immersion in the valplads and a precise selection of the appropriate spiritual exercises</w:t>
      </w: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development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soul,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activation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stagnant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energies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body and in opening up of the flow of these same along their appropriate conduits of the occult anatomy, transmuting the self into the Superman answering to the Hitlerian creed of 'having the will to create the Superman'.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 thus means the path of the Superman, climbing the mountaintop through the appropriate exercises of transmutation, transforming base metals into gold transforming base metal into gold, 'metta' is a path of passive atrophy and entropy of the soul and 'meta' is its empowerment and immortalization period 'peace' exoterically and esoterically conceived, is thus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vastly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inferior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limited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simply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perpetuates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reincarnation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cycle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 thereby leads to extinction (moksha). This is even posited as as the </w:t>
      </w:r>
      <w:r>
        <w:rPr>
          <w:rFonts w:ascii="Calibri" w:hAnsi="Calibri" w:cs="Calibri" w:eastAsia="Calibri"/>
          <w:i/>
          <w:color w:val="auto"/>
          <w:spacing w:val="0"/>
          <w:position w:val="0"/>
          <w:sz w:val="24"/>
          <w:shd w:fill="auto" w:val="clear"/>
        </w:rPr>
        <w:t xml:space="preserve">non plus ultra </w:t>
      </w:r>
      <w:r>
        <w:rPr>
          <w:rFonts w:ascii="Calibri" w:hAnsi="Calibri" w:cs="Calibri" w:eastAsia="Calibri"/>
          <w:color w:val="auto"/>
          <w:spacing w:val="0"/>
          <w:position w:val="0"/>
          <w:sz w:val="24"/>
          <w:shd w:fill="auto" w:val="clear"/>
        </w:rPr>
        <w:t xml:space="preserve">of Buddhism and Hinduism which latter was a 'tradition' in Buddhism purported to rectify within quote its 'cunning of reason', rationalism period though it serves a role as a limiting factor in 'bracketing off' the phenomenal world in and of itself it is inadequate and leads to extinction over the cycles of the incarnations.</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5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leads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stars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beyond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stellar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path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Aryan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Primordial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Gnosis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 something with within itself incorporating within itself practices that prepare oneself for war, not the pacifistic cowardice of the escapist 'religious type' the passive-contemplative dreamer of utopian dreams of 'peace' and 'love' period as Hitler said: 'all life is struggle' and 'those who do not want to fight do not deserve to live'. The 'meta' path is that which transcends the cowardly path of 'metta' and of 'peace' it is a path of the Superman and is accessible only to those who are possessors of the graal, holy blood of the Hyperboreans.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