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4"/>
          <w:position w:val="0"/>
          <w:sz w:val="24"/>
          <w:shd w:fill="auto" w:val="clear"/>
        </w:rPr>
        <w:t xml:space="preserve">Hick</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hilly-billy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remains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prominent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'western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generates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stench over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countryside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degraded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'humanity',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sentient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 The characteristics of the hilly-billy, appropriately enough, are basic and limited, just as he himself is, and will be delineated in the following:</w:t>
      </w:r>
    </w:p>
    <w:p>
      <w:pPr>
        <w:spacing w:before="144" w:after="0" w:line="240"/>
        <w:ind w:right="0" w:left="0" w:firstLine="0"/>
        <w:jc w:val="left"/>
        <w:rPr>
          <w:rFonts w:ascii="Calibri" w:hAnsi="Calibri" w:cs="Calibri" w:eastAsia="Calibri"/>
          <w:color w:val="auto"/>
          <w:spacing w:val="0"/>
          <w:position w:val="0"/>
          <w:sz w:val="24"/>
          <w:shd w:fill="auto" w:val="clear"/>
        </w:rPr>
      </w:pPr>
    </w:p>
    <w:p>
      <w:pPr>
        <w:tabs>
          <w:tab w:val="left" w:pos="361" w:leader="none"/>
        </w:tabs>
        <w:spacing w:before="1" w:after="0" w:line="360"/>
        <w:ind w:right="1353"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limited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limited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surrounding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environment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terms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 infrastructure and cultural space;</w:t>
      </w:r>
    </w:p>
    <w:p>
      <w:pPr>
        <w:spacing w:before="144" w:after="0" w:line="240"/>
        <w:ind w:right="0" w:left="0" w:firstLine="0"/>
        <w:jc w:val="left"/>
        <w:rPr>
          <w:rFonts w:ascii="Calibri" w:hAnsi="Calibri" w:cs="Calibri" w:eastAsia="Calibri"/>
          <w:color w:val="auto"/>
          <w:spacing w:val="0"/>
          <w:position w:val="0"/>
          <w:sz w:val="24"/>
          <w:shd w:fill="auto" w:val="clear"/>
        </w:rPr>
      </w:pPr>
    </w:p>
    <w:p>
      <w:pPr>
        <w:tabs>
          <w:tab w:val="left" w:pos="361" w:leader="none"/>
        </w:tabs>
        <w:spacing w:before="1" w:after="0" w:line="360"/>
        <w:ind w:right="1195"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virtue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limitation,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narrow-minded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bigotry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that which is 'Other', to itself. Namely, all higher culture and forms of thought and culture which are neglected and viewed with not only suspicion but hostility and animosity;</w:t>
      </w:r>
    </w:p>
    <w:p>
      <w:pPr>
        <w:spacing w:before="0" w:after="0" w:line="360"/>
        <w:ind w:right="0" w:left="0" w:firstLine="0"/>
        <w:jc w:val="left"/>
        <w:rPr>
          <w:rFonts w:ascii="Calibri" w:hAnsi="Calibri" w:cs="Calibri" w:eastAsia="Calibri"/>
          <w:color w:val="auto"/>
          <w:spacing w:val="0"/>
          <w:position w:val="0"/>
          <w:sz w:val="24"/>
          <w:shd w:fill="auto" w:val="clear"/>
        </w:rPr>
      </w:pPr>
    </w:p>
    <w:p>
      <w:pPr>
        <w:tabs>
          <w:tab w:val="left" w:pos="361" w:leader="none"/>
        </w:tabs>
        <w:spacing w:before="38" w:after="0" w:line="360"/>
        <w:ind w:right="795"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A coarseness of manners and thought as well as forms of culture. This characteristic of the hill-billy, however, is not intended to disperse or denigrate, the entire population of the countryside, as the writer has, for the majority of his life, lived in the countryside, and affirms that living under such conditions enables the development of a higher consciousness, and this through the relative quiet of the environment, if such it be (and this, depending on where one is situated, as living next to a construction site or rock quarry in the countryside is less conducive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development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thought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quiet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urban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environment, or in the midst of a city, in a sound-proof condominium).</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3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hill-billy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represented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reactionary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conservatard,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bible-banging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christ-cuck, who restricts his consciousness to a literal interpretation of his particular version of what he calls, 'the book' (byblos/bible). This being would arrogate to himself all of the countryside and imply, in characteristic arrogance, that they are entitled to monopolize the region for themselves, and that it is their own personal property, all others being a distorted image their priest-caste has constructed as means of denigrating their enemies, which is to say all those 'Other', to themselves. This fake image is usually something along the lines of a sex deviant or drug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addict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aspersing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fail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understand.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hick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represented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 the movies of jewish Hollywood "Deliverance", and, "Easy Rider".</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former case, city-slickers, with their rude and arrogant manners, intrude into a small community by the name of "Deliverance", and its ill-educated and inbred population of violent primitives (unwashed masses with degraded health and, 'broke and ignorant', condition of living). The city-slickers attempt to impose upon the ',virgin land', their 'mark of Cain', and yet are defeated or swallowed up by the power of nature (Jehovah-Malkuth), in their 'Luciferian pride'. The hillbilly primitives who venerate the Lord, and this in spite of their transgressions, are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rewarded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victory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antagonist,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proudful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sinner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according 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Torah,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'challenge',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Lord,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extension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Himself, Jehovah-Malkuth, the tenth Sephiroth of Hebrew qabbalah).</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2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hillbillies are portrayed as lacking knowledge, as is possessed by the city-slickers, yet they have 'understanding', of the ways of nature/god (the Demiurge), not having been able to transcend the lower seven heavens, and this owing to their, 'humility', before 'the Lord' (the Dark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Jehovah-Satan,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movie,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made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nonetheless exalts their lord as the victor, and stigmatizes and denigrates the 'knowledge' of the city-slicker as false. This may be true in their portrayal of 'science' ('scientism'), as pseudo-gnosis in a proper intuitive grasp of being, being the only path to attain gnosis (which even the hillbillies able to obtain, and this in spite of their completely 'primitive', condition in the sense of modernity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'sophistication',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exaltation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reason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rationality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intuitive-the latter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giving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access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former,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enabling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navigate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worldly external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labyrinth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construction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internal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labyrinth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microcosmic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his purposes).</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6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'hicks',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'hicks',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ellipsis,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'dicks'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Demiurgists)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such as the city-slickers, who, though portrayed by the jewish creators as 'Luciferian', are rather Demiurgic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owing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obsession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'conquering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i.e. man-against-nature archetype.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7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Deliverance from the jewish god, Jehovah, is thus not attainable by the 'Luciferian', in his pseudo-gnosis according to the jewish creators who praise implicitly even as they denigrate their christian slaves (the hillbilly archetype in its historical form): Bible-banging day-laborer lacking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sophistication,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'humble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condition'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'righteous',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figure.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spite of their primitive and violent personality.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movie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"Easy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Rider",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also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presents,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accurate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savagery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ignorance of the hillbilly archetypally portraying this figure in its Truth, (though emphasizing the negative attributes and omitting much of the positive). The protagonists of the movie are free-spirited and freedom-loving young men whose only interest is in carrying out their 'devil-may-care', </w:t>
      </w:r>
      <w:r>
        <w:rPr>
          <w:rFonts w:ascii="Calibri" w:hAnsi="Calibri" w:cs="Calibri" w:eastAsia="Calibri"/>
          <w:color w:val="auto"/>
          <w:spacing w:val="-2"/>
          <w:position w:val="0"/>
          <w:sz w:val="24"/>
          <w:shd w:fill="auto" w:val="clear"/>
        </w:rPr>
        <w:t xml:space="preserve">exertions.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20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insular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microcosmically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allegorized),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a small hick town and set about their 'liberal', inclinations (again, the fallen archetype of the jewish portrayal of 'Lucifer', manifests itself in its distortion, a moralizing condemnation of Truth and liberty debased and invented, inverted, to stigmatize their own).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protagonists of the movie are free-spirited and freedom-loving young men whose only interest is in carrying out their 'devil-may-care', exertions. Their animosity and hostility which 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harbour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strong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manifested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millennial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intrigue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spans their entire history on the earth and which has been the mainspring of revolutions; war, and all manner of other means to tear down their betters and to install their despotism as usurpers.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Their weapons of war have always been the same, that being a cunning deceit and facade of altruistic regard towards Others (or at the least towards their 'personal' god Yahweh) in pretense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'humility',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disarming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opponents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elicitation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contempt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part of their adversary and thereby escaping any punishment for any transgressions or, at the least, mitigating any punishments either in terms of the number of their kind attacked or in terms of the severity thereof.</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