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Counter-Initiatic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2"/>
          <w:position w:val="0"/>
          <w:sz w:val="24"/>
          <w:shd w:fill="auto" w:val="clear"/>
        </w:rPr>
        <w:t xml:space="preserve">Current</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jew</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historical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temporal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incarnation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counter-initiatic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existed since the beginning of time".</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counter-initiatic current spoken of by Ignatio Ondargain is the black thread of the Demiurge and His legions which has been a presence on the earth from ultra-tellurian regions and is amplified in the kosher distortion distorter new age/jew age source 'ascension velocity' 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terms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discussion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extraterrestrials,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aliens'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 their relationship to the earth.</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writers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Lovecraft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circle'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fictional means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extraterrestrial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'ultra-tellurian'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influence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entities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(reptilian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transdimensional shapeshifters; plant-like and worm-like entities amongst others, eg. Cthulhu).</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article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"Synthetic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Semite"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writer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adduced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speculation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regarding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reptilian origins of jewry via some form of genetic engineering or gene splicing by the same 'Yahweh 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venerate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presumably bound to this inferior deity as having no presence in Eternity and thus for whom he is all and nothing beyond or perhaps they are Immortal Spirits which have simply decided to serve him and to dwell in his realm of illusion?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jew, being a hybrid or synthetic form is alleged (by such as Nimrod de Rosario and others, eg. 'saint' ambrose) to have "no place in Eternity" and thus their existence is confined to the 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spatio-temporality,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Demiurge Himself and His 'creation' which is simply a lower dimensional state of His Being.</w:t>
      </w:r>
    </w:p>
    <w:p>
      <w:pPr>
        <w:spacing w:before="0" w:after="0" w:line="360"/>
        <w:ind w:right="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context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motivations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(formed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negative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E.Ts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2"/>
          <w:position w:val="0"/>
          <w:sz w:val="24"/>
          <w:shd w:fill="auto" w:val="clear"/>
        </w:rPr>
        <w:t xml:space="preserve">jewry</w:t>
      </w:r>
      <w:r>
        <w:rPr>
          <w:rFonts w:ascii="Calibri" w:hAnsi="Calibri" w:cs="Calibri" w:eastAsia="Calibri"/>
          <w:color w:val="auto"/>
          <w:spacing w:val="0"/>
          <w:position w:val="0"/>
          <w:sz w:val="24"/>
          <w:shd w:fill="auto" w:val="clear"/>
        </w:rPr>
        <w:t xml:space="preserve"> serving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representatives)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self-perpetuation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selfperpetuation entails its expansion as it must absorb into itself the life force of others as </w:t>
      </w:r>
      <w:r>
        <w:rPr>
          <w:rFonts w:ascii="Calibri" w:hAnsi="Calibri" w:cs="Calibri" w:eastAsia="Calibri"/>
          <w:i/>
          <w:color w:val="auto"/>
          <w:spacing w:val="0"/>
          <w:position w:val="0"/>
          <w:sz w:val="24"/>
          <w:shd w:fill="auto" w:val="clear"/>
        </w:rPr>
        <w:t xml:space="preserve">conditio sine qua non</w:t>
      </w:r>
      <w:r>
        <w:rPr>
          <w:rFonts w:ascii="Calibri" w:hAnsi="Calibri" w:cs="Calibri" w:eastAsia="Calibri"/>
          <w:color w:val="auto"/>
          <w:spacing w:val="0"/>
          <w:position w:val="0"/>
          <w:sz w:val="24"/>
          <w:shd w:fill="auto" w:val="clear"/>
        </w:rPr>
        <w:t xml:space="preserve">. Hence the practices of the cabal are of necessity antagonistic to others, their autonomy and their ability to attain their full potential (being deprived of their freedom and autonomy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suppressed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subverted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vampirized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 the 'Yahweh collective' and their system of enslavement to cross all lines of being, cf. the writer's article "The Black Magic of Chang Shambhala").</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vampire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subjects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would-be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captives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constant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abuse; torment; laborious hardship and conditions of agnosia (lack of knowledge) immersing its captive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confusion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generates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(pseudo-history;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pseudo-philosophy; the imposed cultural superstructures of religion and other forms of myopic bigotry).</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Those who interiorize the consciousness of the cabal are enabled elevation within its ranks and those 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resonate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excluded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therefrom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guns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violence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upon them (only the faecal matter rises to the surface of the sewer of the nations under the hegemony of 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cabal's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internal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hierarchically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pyramidally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aligned to the violence of the cabal, its aggression toward all else 'Other' to itself and its self-maintenance based upon the law of the fittest, a social darwinist 'dog eat dog'/ 'service to self' mandate wherein only the most ruthless and psychopathic may elevate themselves or maintain their position and the motivation of each member is simply a selfish elevation within the hierarchy seeking 'more light' (in masonic parlance) more of the false light shed upon them by the entities with whom they are bound in blood magic ritual, that which is exemplified to this day in judaism and the other religions.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counter-initiatic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thread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(cordon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negro)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better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represented 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image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thread,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red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sanguinest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though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also be represented by the white thread that of the light (false light) of the Demiurge in his manifestation. Regardless of the image the continuity of this thread stretches back as under gain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'beginning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times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Atlantis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Lemuria,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 presence of the 'Yahweh collective' and the fallen angels in their intervention in the scheme of Demiurgic evolution which upgraded the entropic condition of the pasu beastman, the proto- anthropoids on the earth as means of facilitating their prison planet and present preventing a state of total entropy and degradation of their terrestrial penitentiary. Such genetic constructs as the semites were a 'set apart race' who were 'selected' by this collective to serve as their earthly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intermediaries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destroy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organic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'gentiles' and to twist them perversely to suit their own ends which are those of their masters and their 'father in heaven'.</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1100"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witchcraft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participate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 extraterrestrial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masters.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footsteps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violation'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 means of augmenting their personal power.</w:t>
      </w:r>
    </w:p>
    <w:p>
      <w:pPr>
        <w:spacing w:before="0" w:after="0" w:line="360"/>
        <w:ind w:right="0" w:left="0" w:firstLine="0"/>
        <w:jc w:val="both"/>
        <w:rPr>
          <w:rFonts w:ascii="Calibri" w:hAnsi="Calibri" w:cs="Calibri" w:eastAsia="Calibri"/>
          <w:color w:val="auto"/>
          <w:spacing w:val="0"/>
          <w:position w:val="0"/>
          <w:sz w:val="22"/>
          <w:shd w:fill="auto" w:val="clear"/>
        </w:rPr>
      </w:pPr>
    </w:p>
    <w:p>
      <w:pPr>
        <w:spacing w:before="38" w:after="0" w:line="360"/>
        <w:ind w:right="120"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tactics are omnipresent there that are deployed by the cabal and operate (as do the agents or members thereof- and those of all levels within the system) on an ongoing basis such that a web of illusion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woven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preponderance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 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'goyim'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level of mere beast, cunning animals with a rational consciousness within emotional dimension (and an overemphasis on emotion and decreasing emphasis on reason going forward as they the lower level minions lose their autonomy of mind being merged into the hive mind of metatron)-to achieve such a </w:t>
      </w:r>
      <w:r>
        <w:rPr>
          <w:rFonts w:ascii="Calibri" w:hAnsi="Calibri" w:cs="Calibri" w:eastAsia="Calibri"/>
          <w:i/>
          <w:color w:val="auto"/>
          <w:spacing w:val="0"/>
          <w:position w:val="0"/>
          <w:sz w:val="24"/>
          <w:shd w:fill="auto" w:val="clear"/>
        </w:rPr>
        <w:t xml:space="preserve">reductio ad absurdum </w:t>
      </w:r>
      <w:r>
        <w:rPr>
          <w:rFonts w:ascii="Calibri" w:hAnsi="Calibri" w:cs="Calibri" w:eastAsia="Calibri"/>
          <w:color w:val="auto"/>
          <w:spacing w:val="0"/>
          <w:position w:val="0"/>
          <w:sz w:val="24"/>
          <w:shd w:fill="auto" w:val="clear"/>
        </w:rPr>
        <w:t xml:space="preserve">is to establish an effective slave plantation for the population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wherein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sufficiently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levels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cabal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initiates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 their mysteries of iniquity) are cast into the furnace of for sacrifice to roll around in the college chakra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wheel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energetic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food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'Yahweh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2"/>
          <w:position w:val="0"/>
          <w:sz w:val="24"/>
          <w:shd w:fill="auto" w:val="clear"/>
        </w:rPr>
        <w:t xml:space="preserve">Demiurge.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counter-initiation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runs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globe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throughout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His-story and has intertwined entwined the earth and its bonds of misery and pain deliberately orchestrated and maintained by the 'chosen people' of Jehovah-Satan and his minions whose existence is dependent upon the vampirization of the life force of their charges.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