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4"/>
          <w:position w:val="0"/>
          <w:sz w:val="24"/>
          <w:shd w:fill="auto" w:val="clear"/>
        </w:rPr>
        <w:t xml:space="preserve">Mind</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intention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hook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enticement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crook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assimilate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 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structures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great white brotherhood of Chang Shambhala and by extension to the Demiurge being reduced to controlled Pinocchio puppets of their master, the cosmic vampire.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tactics of enticement are of a more subtle but no less violent mode of application and influence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shade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only not perceived as such by their targets and it is this factor of apparent 'benevolence' or 'goodness' which constitutes the enticement whereas the lack of appeal and putatively desirable qualities of influence (indeed a forced choice of a lesser evil, a refraining from the visitation of harm) is what determines the mode of application and influence as coercion plain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coercion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pervades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autonomy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'Other'.</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enticement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prospect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benefit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illusory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preferred,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 apparent good (desired prospects; the sexual appeal of a partner; money; business contacts, etc.) which is formulated to appeal to the target. In the case of mainstream religion (monotheism) which constitutes the main institutionalized doorway into the hive mind historically at least during the piscean age, such incentives were offered to assimilate mere converts and to add their Spirit energy to the hive mind structure of 'spiritual israel' or their 'ummah' or whatever respective and specific hive mind structures were/are bound up with those institutions.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more contemporary times the A.I technology has moved forward to such an extent in its violation of the consciousness of the population that church institutions and other physically demarcated</w:t>
      </w:r>
      <w:r>
        <w:rPr>
          <w:rFonts w:ascii="Calibri" w:hAnsi="Calibri" w:cs="Calibri" w:eastAsia="Calibr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topoi</w:t>
      </w:r>
      <w:r>
        <w:rPr>
          <w:rFonts w:ascii="Calibri" w:hAnsi="Calibri" w:cs="Calibri" w:eastAsia="Calibri"/>
          <w: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architectural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structures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needed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globe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especially in the 'developed nations' and urban centers has been transformed to a similar space to that more exclusive to the mainstream churches; mosques; temples, etc. of the piscean age. Hence the entire 'hodological space' of the contemporary age has been transformed to a hive mind egregoric structure through the usage of ELF and microwave explosively generated power systems, an electromagnetic mind manipulation machine whose array is spread around the globe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creating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omnipresent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net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enmeshes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this earth.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influence is both specific in its targeting, especially with the mass chipping of the population and they're being subject to micromanagement via 'RNMM' (remote neural monitoring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manipulation)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generally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localized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manipulation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populations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manipulate their consciousness and form a hive mind egregore structure to standardize their hive mind.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Yet other means of assimilating the captive Spirits into the hive mind are to bombard their consciousness with constant stimuli or </w:t>
      </w:r>
      <w:r>
        <w:rPr>
          <w:rFonts w:ascii="Calibri" w:hAnsi="Calibri" w:cs="Calibri" w:eastAsia="Calibri"/>
          <w:i/>
          <w:color w:val="auto"/>
          <w:spacing w:val="0"/>
          <w:position w:val="0"/>
          <w:sz w:val="24"/>
          <w:shd w:fill="auto" w:val="clear"/>
        </w:rPr>
        <w:t xml:space="preserve">sensa </w:t>
      </w:r>
      <w:r>
        <w:rPr>
          <w:rFonts w:ascii="Calibri" w:hAnsi="Calibri" w:cs="Calibri" w:eastAsia="Calibri"/>
          <w:color w:val="auto"/>
          <w:spacing w:val="0"/>
          <w:position w:val="0"/>
          <w:sz w:val="24"/>
          <w:shd w:fill="auto" w:val="clear"/>
        </w:rPr>
        <w:t xml:space="preserve">('sense data') transmitted both culturally as cultural objects and technologically via the cybernetic apparatus of explosively generated and transmitted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(electricity)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impulsive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magnetism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(gravitational</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waves). The culture of immanentism and dependency on electronic devices is structured and designed for this purpose to create an endless onslaught of the consciousness by sense and to </w:t>
      </w:r>
      <w:r>
        <w:rPr>
          <w:rFonts w:ascii="Calibri" w:hAnsi="Calibri" w:cs="Calibri" w:eastAsia="Calibri"/>
          <w:i/>
          <w:color w:val="auto"/>
          <w:spacing w:val="0"/>
          <w:position w:val="0"/>
          <w:sz w:val="24"/>
          <w:shd w:fill="auto" w:val="clear"/>
        </w:rPr>
        <w:t xml:space="preserve">eo ipso </w:t>
      </w:r>
      <w:r>
        <w:rPr>
          <w:rFonts w:ascii="Calibri" w:hAnsi="Calibri" w:cs="Calibri" w:eastAsia="Calibri"/>
          <w:color w:val="auto"/>
          <w:spacing w:val="0"/>
          <w:position w:val="0"/>
          <w:sz w:val="24"/>
          <w:shd w:fill="auto" w:val="clear"/>
        </w:rPr>
        <w:t xml:space="preserve">attempt to shift the focal point of one's consciousness away from the nucleus of one's being, from the Spirit ('gravis archetype') toward the external perceptual manifold of phenomenal if the effect/ appearances. the motive of the synarchy is 'Spiritual reversion' in the words of Nimrod de rosario, a transformation of the captive Spirit into a soulless pasu whose conscious mind is subject to the immutability of emotional valences and with intensity and extensity of exposure becoming reduced to this state leading to his fusion with 'the One' and his becoming bound to the Demiurge inextricably.</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Weakening the self and transmuting it into a reverted pasu focused on the false infinite (the Demiurge) enables to a greater degree the orientation/assimilation into the hive mind of 'the One' in its particular instantiations ('spiritual israel'; 'the ummah', etc.). To avoid this process is a great feat indeed especially should one be specifically targeted by the synarchy with their violence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hebrew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'sikul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memukad'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targeted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killing,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torture and abuse leading towards the harvesting of the loosh (bioenergy) of their targets in their eventual (and typically inevitable) sacrifice to Jehovah-Satan their Deity.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Also known as 'gang stalking' this cruel and cowardly practice (and "cowards are always cruel" as proverb says) this protocol is bound up with a transhumanist agenda which is part and parcel of the conditioning of the slave population into a standardized cultural superstructural assimilation (rendering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weak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unthinking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susceptible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thereby transforming them into 'human wetware' in the words of Tim Rifat as mere cyberneticized 'golem'.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undergone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individuals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collectives via the panopticon penitentiary and Demiurgic matrix of cybernetic slavery and densest lead. Individuals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targeted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experimentation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scientific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arrogant 'moral majority' golem participate in their own entrapment through facilitating the experimentation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singling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'immoral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 precipitate their own enchainment to matter while serving the potencies of matter to derive advantage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(social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capital,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'positive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regard'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fellow</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whom 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participate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deceived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violators of 'fundamental principles of justice'; 'the good'; 'god', etc.).</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operates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aggressive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transmission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harmful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technology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(explosively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generated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 systems) but on the basis of socio-cultural conditioning with a culture packed and its infinitely minute rites; observances; ceremonies and artefacts (symbols; aesthetic; architectural layout, etc.) through this cultural conditioning the goyim (rendered such either antenatally 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transformed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developed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zealots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awareness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restricted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 the surface appearances (in the case of the 'profane' pasu) and the distorted and inverted meanings (in the case of the traitor siddhas) of the 'esotericism' of the cultural superstructure of the synarchy. Thus both pasu and traitors siddha via the counter-initiations become bound up with the entities who overarch the hierarchy of Chang Shambhala and the Great White Brotherhood and thus bind themselves via immersion in the hive mind into the Demiurge and His hierarchies of dark forces who are hypostases of His Being.</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become 'robots of the Demiurge', unconscious drones in the hive mind, manipulated by their master and unable to maintain any autonomy of will or mind, indeed becoming in most cases (as a result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intensity)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zombies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depicted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movie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Henson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Crystal" (expressionless instruments of the Demiurge with vacant looks and perpetual false smiles</w:t>
      </w:r>
    </w:p>
    <w:p>
      <w:pPr>
        <w:spacing w:before="0" w:after="0" w:line="291"/>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plastered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mannequins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shopping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modernity).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 creed is 'sell it by zealot' and their </w:t>
      </w:r>
      <w:r>
        <w:rPr>
          <w:rFonts w:ascii="Calibri" w:hAnsi="Calibri" w:cs="Calibri" w:eastAsia="Calibri"/>
          <w:i/>
          <w:color w:val="auto"/>
          <w:spacing w:val="0"/>
          <w:position w:val="0"/>
          <w:sz w:val="24"/>
          <w:shd w:fill="auto" w:val="clear"/>
        </w:rPr>
        <w:t xml:space="preserve">modus operandi </w:t>
      </w:r>
      <w:r>
        <w:rPr>
          <w:rFonts w:ascii="Calibri" w:hAnsi="Calibri" w:cs="Calibri" w:eastAsia="Calibri"/>
          <w:color w:val="auto"/>
          <w:spacing w:val="0"/>
          <w:position w:val="0"/>
          <w:sz w:val="24"/>
          <w:shd w:fill="auto" w:val="clear"/>
        </w:rPr>
        <w:t xml:space="preserve">for imposing their hive mind assimilation on others is to give their targets a 'choice': to either submit to the synarchy and worship the Demiurge according to the mandates of the culture pact or to be exterminated either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slander;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torture;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poverty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assassination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degrading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quality of life to the level of a vagrant or impoverished, reduced to penury and a voiceless and powerless state in consequence and thereby being neutralized as a threat to the power of the </w:t>
      </w:r>
      <w:r>
        <w:rPr>
          <w:rFonts w:ascii="Calibri" w:hAnsi="Calibri" w:cs="Calibri" w:eastAsia="Calibri"/>
          <w:color w:val="auto"/>
          <w:spacing w:val="-2"/>
          <w:position w:val="0"/>
          <w:sz w:val="24"/>
          <w:shd w:fill="auto" w:val="clear"/>
        </w:rPr>
        <w:t xml:space="preserve">synarchy.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torment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ceases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aggression is the </w:t>
      </w:r>
      <w:r>
        <w:rPr>
          <w:rFonts w:ascii="Calibri" w:hAnsi="Calibri" w:cs="Calibri" w:eastAsia="Calibri"/>
          <w:i/>
          <w:color w:val="auto"/>
          <w:spacing w:val="0"/>
          <w:position w:val="0"/>
          <w:sz w:val="24"/>
          <w:shd w:fill="auto" w:val="clear"/>
        </w:rPr>
        <w:t xml:space="preserve">modus operandi </w:t>
      </w:r>
      <w:r>
        <w:rPr>
          <w:rFonts w:ascii="Calibri" w:hAnsi="Calibri" w:cs="Calibri" w:eastAsia="Calibri"/>
          <w:color w:val="auto"/>
          <w:spacing w:val="0"/>
          <w:position w:val="0"/>
          <w:sz w:val="24"/>
          <w:shd w:fill="auto" w:val="clear"/>
        </w:rPr>
        <w:t xml:space="preserve">of the synarchy. In its loose harvesting protocols the release of the life force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achieved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subjecting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continual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abuse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cynical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stress and pain throughout their nasty cynical and brutish and short existence devoted to the dull grind of brute survival.</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decadent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mammon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worshippers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privileged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sadists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abuse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slaves will find their own lives of decadence and spiritual enchantment cut short when they too pay the piper their master Jehovah-Satan having become reverted Spirits assimilated into his hive mind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assuming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begin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instead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merely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soulish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brute created by their master and trapped thereby of necessity within the matrix their only hope (itself illusory) of attaining a relative 'immortality' is to attempt a fusion with 'the lord' and through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i/>
          <w:color w:val="auto"/>
          <w:spacing w:val="0"/>
          <w:position w:val="0"/>
          <w:sz w:val="24"/>
          <w:shd w:fill="auto" w:val="clear"/>
        </w:rPr>
        <w:t xml:space="preserve">unio</w:t>
      </w:r>
      <w:r>
        <w:rPr>
          <w:rFonts w:ascii="Calibri" w:hAnsi="Calibri" w:cs="Calibri" w:eastAsia="Calibri"/>
          <w: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mystica</w:t>
      </w:r>
      <w:r>
        <w:rPr>
          <w:rFonts w:ascii="Calibri" w:hAnsi="Calibri" w:cs="Calibri" w:eastAsia="Calibri"/>
          <w: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divine'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bind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fleas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dog expiring with the expiration of the dog (the true nature of 'god', the dog who must prostrate itself by virtue of its inferiority before the Uncreated Light, the Black Madonna of Hyperborea from whence the god came) with the 'Night of Brahma' or pralaya they too go to Davy Jones's locker eclipsed in the black light.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