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8"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'Levelling'</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2"/>
          <w:position w:val="0"/>
          <w:sz w:val="24"/>
          <w:shd w:fill="auto" w:val="clear"/>
        </w:rPr>
        <w:t xml:space="preserve">Tactics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operates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subterranean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tactics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deceiving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population and orchestrating harm against them.</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Deception, thus, is their principle </w:t>
      </w:r>
      <w:r>
        <w:rPr>
          <w:rFonts w:ascii="Calibri" w:hAnsi="Calibri" w:cs="Calibri" w:eastAsia="Calibri"/>
          <w:i/>
          <w:color w:val="auto"/>
          <w:spacing w:val="0"/>
          <w:position w:val="0"/>
          <w:sz w:val="24"/>
          <w:shd w:fill="auto" w:val="clear"/>
        </w:rPr>
        <w:t xml:space="preserve">modus operandi </w:t>
      </w:r>
      <w:r>
        <w:rPr>
          <w:rFonts w:ascii="Calibri" w:hAnsi="Calibri" w:cs="Calibri" w:eastAsia="Calibri"/>
          <w:color w:val="auto"/>
          <w:spacing w:val="0"/>
          <w:position w:val="0"/>
          <w:sz w:val="24"/>
          <w:shd w:fill="auto" w:val="clear"/>
        </w:rPr>
        <w:t xml:space="preserve">and it is effected, or rather deployed, as a weapon of war on an ongoing and continual basis as the existential modality of the synarchy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hierarchical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array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intention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i/>
          <w:color w:val="auto"/>
          <w:spacing w:val="0"/>
          <w:position w:val="0"/>
          <w:sz w:val="24"/>
          <w:shd w:fill="auto" w:val="clear"/>
        </w:rPr>
        <w:t xml:space="preserve">reductio</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ad</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absurdum</w:t>
      </w:r>
      <w:r>
        <w:rPr>
          <w:rFonts w:ascii="Calibri" w:hAnsi="Calibri" w:cs="Calibri" w:eastAsia="Calibri"/>
          <w: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 population in terms of their consciousness, reducing them from a potentially awakened Spirit being to a confused and blinded Spirit, trapped within the hall of mirrors of their Demiurge's matrix, within the constant stimuli bombarding their consciousness becoming a 'reverted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focal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point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attention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shifted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transience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phenomenal plane and away from the connection with Eternity.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Myriad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deployed/employed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achieve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 </w:t>
      </w:r>
      <w:r>
        <w:rPr>
          <w:rFonts w:ascii="Calibri" w:hAnsi="Calibri" w:cs="Calibri" w:eastAsia="Calibri"/>
          <w:i/>
          <w:color w:val="auto"/>
          <w:spacing w:val="0"/>
          <w:position w:val="0"/>
          <w:sz w:val="24"/>
          <w:shd w:fill="auto" w:val="clear"/>
        </w:rPr>
        <w:t xml:space="preserve">reductio</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ad</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absurdum</w:t>
      </w:r>
      <w:r>
        <w:rPr>
          <w:rFonts w:ascii="Calibri" w:hAnsi="Calibri" w:cs="Calibri" w:eastAsia="Calibri"/>
          <w:color w:val="auto"/>
          <w:spacing w:val="0"/>
          <w:position w:val="0"/>
          <w:sz w:val="24"/>
          <w:shd w:fill="auto" w:val="clear"/>
        </w:rPr>
        <w:t xml:space="preserve">, or shifting of the consciousness away from the origin and toward the phenomenal plane: 'sights'; sounds, and sensory stimuli are brought against the consciousness of captive Spirits, and deliberately so, as means of attempting to enchain the captive Spirit to the Demiurge 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activation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anemic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encapsulates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mediating the external sensory bombardment such that (such is the intention of the synarchy), the 'reversion of Spirit' is achieved if and only if the resistance of the Spirit is inadequate to dwell within the Origin.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ongoing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'assault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necessity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becoming), is mediated by His agentur on the earth plane and in the lower heavens, the, 'Yahweh collective', and mundane synarchy over which they rule. All participate (most unwittingly, or 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partial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awareness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autonomy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assault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 would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rebel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rebels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liberators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 others or both.</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Each of these myriad legions of Satan, (Jehovah, the Demiurge), is mobilized through the consciousness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entity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hierarchy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across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spectrum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dimensions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worlds to vampirize and, 'harvest', the loosh of their captives. The 'dog-eatdog', and 'kill and be killed, in turn', mentality of these entities (of all kingdoms, angelic; human; and animal, etc.), is the 'amore intellectualis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dei',</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'love-wisdom',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veritable combine harvester of Spirit energy rolling forward over the, 'amber waves of grain', that are the captive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perpetually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recycled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wheel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Kalachakra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serves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harvest. The captive Spirits, the true 'wheat' who dwell within his lower seven heavens.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Kronos-Saturn, the harvester of Spirits, recycler of souls through this process of threshing the wheat on the iron threshing floor of 'the world'. The myriad entities, as well as traitor Spirits who have gone over to the dark side and who have converted to the lie of the Demiurge, placing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service,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participate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abusive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sages,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 the glory', of the lord of these infernal hosts, the dark lord, Sauron.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subjecting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attempting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disruption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sensory bombardment, the hierarchy seeks to induce Spiritual reversion and the onus rests upon the captive Spirit, should he wish to avoid his down-going, to resist this 'current of disintegration', both the influx, influence of 'transcendent Time' (the will of a Demiurge), as principal cause and subordinate causes of the hierarchy and its endless agents and their motivation towards attaining entelechial finality.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levelling influence of the synarchy in Shambhala is the major </w:t>
      </w:r>
      <w:r>
        <w:rPr>
          <w:rFonts w:ascii="Calibri" w:hAnsi="Calibri" w:cs="Calibri" w:eastAsia="Calibri"/>
          <w:i/>
          <w:color w:val="auto"/>
          <w:spacing w:val="0"/>
          <w:position w:val="0"/>
          <w:sz w:val="24"/>
          <w:shd w:fill="auto" w:val="clear"/>
        </w:rPr>
        <w:t xml:space="preserve">modus operandi </w:t>
      </w:r>
      <w:r>
        <w:rPr>
          <w:rFonts w:ascii="Calibri" w:hAnsi="Calibri" w:cs="Calibri" w:eastAsia="Calibri"/>
          <w:color w:val="auto"/>
          <w:spacing w:val="0"/>
          <w:position w:val="0"/>
          <w:sz w:val="24"/>
          <w:shd w:fill="auto" w:val="clear"/>
        </w:rPr>
        <w:t xml:space="preserve">of their 'Spiritual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explains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agents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presumably 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hierarchy)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sadistic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hostile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mentality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 not immersed directly in their hive-mind collective consciousness, in reality, the hive-mind of the Demiurge which is superimposed upon them by that same process (in the case of the captive Spirits), and the simple resorption or recycling of the entities of the differentiated manifold of the creation of 'the One'.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abusive and hateful behaviour which masquerades as 'love', a microcosmal behavioural manifestation of the modality of the macrocosm (the essence of Jehovah-Satan), is the inherent tendency of the Demiurge and His minions and 'extensions' (the created entities). The synarchy operates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ontologically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antagonistic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ranks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appearing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 offer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assimilable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'glad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tidings',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proselytism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sugared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poison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 offer to the 'Other', as means of facilitating their assimilation by the most effective means without having to resort to more overt forms of coercion, what they deem 'shepherding the sheep'.</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0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Failing this tactic of assimilation, the synarchy resorts to greater forms of coercion and, should they recognize that the targeted person is insufficiently reachable and moreover a threat to 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tyranny,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resort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torture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tactics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outright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murder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disposing of their enemy (and all who are 'Other', to themselves are deemed, 'enemy'). Even and especially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whatever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degree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assimilated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subjected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tyranny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despots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'animate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tools',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 masters as farm animals on the animal farm served up as sacrifice to the slaughter once completed during their drudging life of serfdom before their 'shepherd kings', and their god Jehovah the Demiurge.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debased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goyim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maintained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times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multi- pronged assault against them both in terms of sonic; photic and subtle force influence and in terms of the debasement of culture to the level of savagery, of primitivism, all serve to trap them within the material plane reducing their consciousness to the level of complete stupidity and savagery becoming increasingly immersed in their exposure thereto, a downward spiral of debasement leading to inevitable merger of the Spirit into the Demiurge, the body-soul complex, the Spirit's iron maiden.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superstructure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religion,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monotheistic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worship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formulated to facilitate 'Spiritual reversion'. The 'doctrine of the heart', is a tenor of a religious bigot who 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interiorized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soulish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emotionalism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semitic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origins,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 creed determined from the 'chosen people', and presumably their masters of the 'Yahweh </w:t>
      </w:r>
      <w:r>
        <w:rPr>
          <w:rFonts w:ascii="Calibri" w:hAnsi="Calibri" w:cs="Calibri" w:eastAsia="Calibri"/>
          <w:color w:val="auto"/>
          <w:spacing w:val="-2"/>
          <w:position w:val="0"/>
          <w:sz w:val="24"/>
          <w:shd w:fill="auto" w:val="clear"/>
        </w:rPr>
        <w:t xml:space="preserve">collective'.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conjecture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evidence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suggests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fact),</w:t>
      </w:r>
    </w:p>
    <w:p>
      <w:pPr>
        <w:spacing w:before="146" w:after="0" w:line="360"/>
        <w:ind w:right="83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purpose of plucking at the heart strings of the goyim as means of conditioning them to function within the lower state of consciousness, that of emotion, and to reduce them to the state of a soulish animal who has no capacity for 'independent rational thought', let alone the super-rational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intuition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transcendental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apperception),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necessary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maintain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one's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 the Origin.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pathos and irrationalism of the 'doctrine of the heart', is thus designed for the purpose of 'Spiritual reversion', and all its stories are 'narratives'. In the 'Torah', are oriented around feelings and emotions, much in the way of hyperbole and excitation of the emotions (working up</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mirroring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Hollywood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movie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today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made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theatre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real of the dark ages, a characteristically semitic pathos and crudity pervading the entire text, served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'goyim',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historical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package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semitic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witchcraft allegorized in the form of concrete alleged events oriented around the alleged life of a jewish rabbi who never existed.</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 the stories of the syncretic cultural superstructure, those of the plaintive weepings of 'christ', or the aggressive warmongering of Muhammad, all are designed to debase the consciousness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induce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adherent,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taken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seriously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semantic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content) 'Spiritual reversion', the </w:t>
      </w:r>
      <w:r>
        <w:rPr>
          <w:rFonts w:ascii="Calibri" w:hAnsi="Calibri" w:cs="Calibri" w:eastAsia="Calibri"/>
          <w:i/>
          <w:color w:val="auto"/>
          <w:spacing w:val="0"/>
          <w:position w:val="0"/>
          <w:sz w:val="24"/>
          <w:shd w:fill="auto" w:val="clear"/>
        </w:rPr>
        <w:t xml:space="preserve">reductio ad absurdum </w:t>
      </w:r>
      <w:r>
        <w:rPr>
          <w:rFonts w:ascii="Calibri" w:hAnsi="Calibri" w:cs="Calibri" w:eastAsia="Calibri"/>
          <w:color w:val="auto"/>
          <w:spacing w:val="0"/>
          <w:position w:val="0"/>
          <w:sz w:val="24"/>
          <w:shd w:fill="auto" w:val="clear"/>
        </w:rPr>
        <w:t xml:space="preserve">of the consciousness to the level of the beast, one of the 'goyim'. Of the priest caste, they may then effectively rule over them.</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varieties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'species'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globally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subordinated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 the priest caste of Demiurge and all undergo a 'Spiritual reversion' at the lower levels in the case of the laity and a synarchic initiation at higher levels in the hierarchical schema of their 'cultural superstructure', each one being formulated or tailored by chance.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assimilate and perpetuate this slave system of vampirization, merging all from different angles and in different ways into the high mind of Jehovah-Satan. The entire ideological spectrum of the synarchy is based upon the 'christ archetype', regardless of its particular form and place and time of manifestation and existence, all oriented around the 'doctrine of the heart', of emotional pathos, of a, 'conjuration' (properly so-called as this is a practice of witchcraft inherent in the myriad ideologies across the spectrum), of the soul via the various forms of consciousness. The various practices; textual narratives and 'sacred', spaces of the religious institutions, the 'magical square', in which the adherent is immersed as well as the entities who govern these places as, 'genii', thereof attracting to the zealots, attaching to the zealots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feeding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energy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release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amidst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'weeping;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wailing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gnashing of teeth'.</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Each religion is formulated to resonate with certain planetary archons and their energies (Mercury and the moon for Buddhism; Saturn and the moon for judaism; i.e., Jehovah Binah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Jehovah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something;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Jupiter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christianity;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Venus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Islam.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all of these in their lowest octave, reflecting the negative influence of the synarchy and its 'archons', or rulers, the demons and extraterrestrials of Chang Shambhala).</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6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Presumably the intention on the part of the synarchy and their rulers is to tailor an ideology to suit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specific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demographic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qualities,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inserting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wedge into the demographic such that its primordial culture may be destroyed. And this through a subtle transmutation into a Demiurgic cultural superstructure of priest-caste rulership venerating 'the One', or an overt and more barbaric and brutal coercive adoption of the creed of 'the doctrine of the heart', in its multifarious guises. Regardless of the means, the intention of the hierarchy, of the dark forces, the 'Spiritual reversion', this formulation of a cultural syncretism of their empty and formalistic monotheistic religion merged symbiotically with the pre-given organic culture of the folk.</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43"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synarchy works on the basis of false associations, of an amalgamation of the artificial and the organic as means of shifting the otherwise strong and healthy organic cultural superstructure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ends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merger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into the hive mind of Jehovah-Satan. And thus the cultural superstructures with their 'egregoric substrates',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thought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correlative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feeling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states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associated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sensory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conditions,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are cast outwards and in secret by the synarchy to capture the cultural organisms and their Spirits and to transmute them according to their will, which is the will of 'the One', Jehovah-Satan, Jehovah-Satan. Through the gradualistic process of evolutionism, merging the once autonomous Spirits into the iron maiden of the soul-body complex and serving them up in sacrifice to the Demiurge.</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