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met Julius Evola in person and he both praised and criticized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the entire quotes from Serrano regarding Julius Evola and “Traditionalism”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El Cordon Dorado: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tried to create the Fascist esotericism; but Mussolini was not Hitler, nor was he initiated.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 would have been in agitation and revolt from above and below through the Christian Semitism.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 founder of the “Ur Group” did not meet personally with Hitler, nor did he discover the key to His esotericism. Only close to that Center of maximum energy could he have come to understand His visions, even after the end of the war; because nothing is over for good. We believe it isnecessary to say: Julius Evola, the deepest, most important Italian thinker of our time, could not manage to break free from the limits imposed upon him by his Roman birth and his admiration for Rene Guenón </w:t>
      </w:r>
      <w:r>
        <w:rPr>
          <w:rFonts w:ascii="Calibri" w:hAnsi="Calibri" w:cs="Calibri" w:eastAsia="Calibri"/>
          <w:color w:val="auto"/>
          <w:spacing w:val="0"/>
          <w:position w:val="0"/>
          <w:sz w:val="22"/>
          <w:shd w:fill="auto" w:val="clear"/>
        </w:rPr>
        <w:t xml:space="preserve">—over whom he was far superior—.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Julius Evola could not understand Hitler nor could he penetrate Esoteric Hitlerism. In the fundamental metaphysical conflict between the Germanic Weltanschauung and the Roman, Latin conception, the fault remains with the latter, in my opinion, even when there would exist those polar, Hyperborean nexuses that would agglutinate into that “BorealColumn linking earth and heaven”. Just changing the names of the Roman gods would be enough, returning to the Greek ones: Apollo is Abraxas and he is also Lucifer. In his pathos and his formal style,Evola is Germanic; but he has fallen short because he fails to join the M</w:t>
      </w:r>
      <w:r>
        <w:rPr>
          <w:rFonts w:ascii="Calibri" w:hAnsi="Calibri" w:cs="Calibri" w:eastAsia="Calibri"/>
          <w:color w:val="auto"/>
          <w:spacing w:val="0"/>
          <w:position w:val="0"/>
          <w:sz w:val="22"/>
          <w:shd w:fill="auto" w:val="clear"/>
        </w:rPr>
        <w:t xml:space="preserve">ännerbund, the origin of the Calvary of the Teutonic Order and of the Divisions of the 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not abdicated once and for all from his aspirations to revive the Roman world as opposed to the Germanic. For Mussolini, the Germans were the “barbarians of Tacitus”. Julius Evola told me that Mussolini made the call to him because he wanted him to be the “Latin Rosenberg, to oppose the Germanic Rosenberg”. He later explained to me that his political ideal was “neither Fascist nor Nazi, but conservative and in the style of Metternich”. These are words of Evola thirty years after having been paralyzed by an American bombing raid upon Vienna. Nonetheless, for the youth of the world, including the Italians, for the youths of the present and of the little future that is still left for them, there are no possibilities to continue the authentic combat other than in Esoteric Hitlerism. Because it is there and nowhere else that the Hyperborean tradition of El Cordon Dorado continues, in the race and the polar Weltanschauung, spiritual, of the Leftward Swastika and in the material presence of Hitler, as the incarnation of the Myth, in his return and forthcoming reincarnation.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the position of Evola has nothing to do, in this case, with Esoteric Hitlerism nor with thegrand Luciferian attempt of the SS to create the Superman, a Being totally distinct, via a Nietzschean mutation of all values, a transfiguration of the Vira, the hero, into Divya, into Sonnenmann, a divine immortal. It has nothing to do with the supreme effort, never before attempted so thoroughly, so definitively, by a mythic collective, by a “philosophical people”, or by an Aryan Collective Unconscious as Jung would say, by an Initiatic Warrior Order, in order to put an end to the Kali Yuga and return to the Golden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cannot see where this connection with Metternich can be made, and not even with the Evolian monarchical Ghibellinism, or with that type of traditionalism and verbalist Guenonian neo-traditionalism, which has appropriated magical and sacred terms that belong to the Aurea Catena, such as “Hyperborean”, “Solar”, “Tantric”, etc. and which they begin to bring into disrepute, vulgarizing them by their repeated use. The same byname of “Traditionalist” and “Traditionalism” is repellent to me for in and of itself it is ambiguous and confusing. The Spanish Catholic Carlists, for example, are called “traditionalists” and also the conservative politicians of my country are dubbed thusly, the Hispanists, etc. This is not El Cordon Dorado, it is not essentially related to Esoteric Hitlerism, with that grand attempt of mutation of men and of this earth, the recoveryof the Solar Age, the world of the Giants, of the God-Man, the Total-Man, the Sonnenmenschen</w:t>
      </w:r>
      <w:r>
        <w:rPr>
          <w:rFonts w:ascii="Calibri" w:hAnsi="Calibri" w:cs="Calibri" w:eastAsia="Calibri"/>
          <w:color w:val="auto"/>
          <w:spacing w:val="0"/>
          <w:position w:val="0"/>
          <w:sz w:val="22"/>
          <w:shd w:fill="auto" w:val="clear"/>
        </w:rPr>
        <w:t xml:space="preserve">—the Sun-Men—.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does it have anything to do with Italian Fascism, nor even with German Nazism inits external and gregarious manifestation. (It can be seen here that the term Nazism is hardly used). It only has anything to do with Esoteric Hitlerism in the highest exclusive levels of this Hyperborean initiation and in the hidden grades of the SS, which today have been submerged in wait for the precise moment of their resurrection at all the levels of internal and external manifestation, in a definitive explosion.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on “Integral/Radical Traditionalists” and 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(Excerpts from Adolf Hitler, the Ultimate Avatar)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“Integral Traditionalists” ask themselves: How could traditional society fall, being perfect from its origins, with the Golden Age of Hyperborea, that Terrestial Paradise,lacking internal contradictions? Julius Evola resorts to a metaphysical circumstance that could be decided from without, a sort of entelechy or fate.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mystery, Claudio Mutti assures us, and therefore incomprehensible. In all this,from some side, the Christian Jew dialectic is infiltrating with its concept of original sin and temptation. And the traditionalists end by exonerating the Jew from part of his guilt, saying the conspiracy and subversion is much more vast; the Jew comes to constitute only a portion of it, spending his dissociative mission on ending the “Third State” and beginning the “Fourth,” or what is now approaching, “when the Bolshevism of the East exceeds even Judaism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Illusion, vain hope, sleight of the magician to relieve the Jew of his main role, even though, as we have been able to see, the Marxist system of the Soviets belongs to him from birth and continues firmly controlled by him. The whole problem of the “division of evil” must be seen in the continuous light we have thrown in dealing with the incarnation of the Hyperborean Archetype of the Fuhrer, the Avatar, theTulku: even when not incarnated in one alone, a center is required by which to radiate their greatest power, whether this be an individual, a people, a race. In the case of the Archetype of the Lord of Darkness he requires an anti-race.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not fail to consider that, in this attitude of eminent Latin writers, since no German National Socialist is to be found among the Integral Traditionalists, beneath the appearance of wishing to show broad criticism, magnanimity, objectivity and “Olympic”detachment, to use their words, one only findsthe desire to somehow ingratiate the all-powerful Jew, to be pleasing to him at the same time that they declare him their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dares to write “in Hitler there was an element of unhealthy fanaticism in his opposition without concessions to the Jew.” Despite my admiration for the Italian writer,I must distance myself from this position. Hitler, as always, had reason. In my interview with Julius Evola, in his apartment on the Via Corso Vittorio Emmanuele, he told me Mussolini had asked him to write a new racial theory in order tocounter that of Rosenberg. It would be the “Fascist racism,” different from “Nazi racism.” (As if there could be more than one racialism).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thus that entire brilliant Evolian concept of the “race of the body,” the “race of the soul” and the “race of the spirit” was born that he labeled with the antipathetic term of “traditional.” Something churned within me when I heard this word, as if before the presence of an intellectual social-climbing, a literary vulgarity.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concept has been taken by Evola from Guenon, attributing it to Aryan Hinduism that mentions other bodies distinct from the physical that could be components of man, because if they only exist potentially they are virtual, being developed through the practice of yoga.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bodies that are astral, mental, spiritual, etc. Being German, Clauss, the creator of psychoanthropology, never called his theory “traditional” or “traditionalist.” He was married to a Semite which explains his attitude towards biological racism that he tried to outflank with his psychic racism, his “race of the soul.” The “traditionalist” Rene Guenon also ended his days converting to Semitic Mohammedanism. The brave and clear Claudio Mutti does something similar. Nevertheless he could still return to the Hyperborean Wotanism of his Lombard ancestors. Because he, thank the Gods, is still alive.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theory of Evola and Clauss on the races of soul and spirit can be accepted as a comfortable element of exposition, in the end they are not necessary, only complicating things, serving only to speak of racism among hybrid and mestizo people without hurting their feelings, since a mulatto or an Indian among us could always think that even though his body is coloured, his soul might not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the suspicion that Evola has just invented everything to speak about race to the Southern Italians and Mussolini. Yet, although their pride remains standing, reality does not change. The truth goes another way, as has been seen primarily by the Jews and Esoteric Hitlerists, too late for the latter, unfortunately.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Vienna it was possible for me to read an internal communication among several SS centers in which they recommended Julius Evola not be given facilities to expound “his esotericism.”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this was just since Evola would have generated confusion. In Italy herself he was not given better facilities. Those were times of struggle and they had to simplify. Yet the beautiful “race of the body” of the Italy of today is a result of the racial selection that was then done in the last years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Fascism, carried out under the influence of Hitlerism. I wish that something like that would have happened in Spain.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tells us in his philosophical memoirs “Il Camino del Cinabro (The Path of Cinnabar), that shortly before the end of the war he was in Vienna investigating (of course in the SS archives and it may be in those of the Convent of Lambach and the Heilingenkreus) global subversion. And it was thenthat he was caught in a bombing, leaving him an invalid for the rest of his life. I met him in a wheelchair. Evola tried to penetrate the occult cause of his fundamental accident, intending to find it “in a decision taken before this physical incarnation.” He tried to remember it and could not. With the accident the possibility for further research was likely to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he would refer to “this World-wide Conspiracy surpassing even Judaism”, within which the Jew is only another element, even though important. And he returned to his “traditionalist” concept of the eras of Hinduism and the inevitable fatal road towards the nadir of the Kali Yuga. Accordingly subversion would be directed from outside this world by a Prince of Darkness. The idea, by its fatalism,would become something like a “spiritual Spenglerianism.”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speaks of a global conspiracy that will overcome Judaism and would include non-human elements. He mentions a Prince of Darkness. And in this he is right. After all,what are the Jungian Archetypes of the Collective Unconscious?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inhuman entities. The ancients called them Gods and Demons. And what is the Collective Unconscious? It is the “Memory of the Blood,” or rather, a “memory that goes through the blood,” that acts on earth by means of the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nothing more mysterious than blood. Paracelsus saw it as a condensation of light. I believe the Aryan, Hyperborean blood is not the light of the Golden Sun, of a galactic sun, but of the light of the Black Sun, of the Green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the “light of the Akashic Archives,” but of another universe. The Akashic Archives belong to the Enemy. If the Hyperborean Memory of the Blood can be penetrated, then the Voice would awake and recover the Vril, thus breaking the Eternal Return. For this Shastriya, Brahmanic and Esoteric Hitlerist India aims to conserve the purity of the blood, to be able to “remember” more effectively and win the Great War. The Jews do something altogether different, in the opposite extreme with their “anti-blood.”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is understandable there is no way to fight freely against the Dark Lord if we do not conserve the purity of the blood, by means of “pagan biological racism,” that Evola and the traditionalists, through ignorance of the real terms of the conflict, even if they want to say the same thing, would refute. The true esoteric racism of Gunther, Rosenberg and the SS initiates. In a word, GERMANIC 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by saying “Aryan race” we say it all. Because this term is esoteric, referring to an initiation that permits men to be born anew, for the second time. The name “Aryan race” was chosen and adopted by Hitler. And by ancient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were conforming to their own racial vehicles so that the Hyperborean Archetype of the Aryan Collective Unconscious would express itself. Giving these vehicles a renewed life, the Archetype couldincarnate here below. They were Sonnenmenschen, Sun-Men,Supermen, Man-Gods, Total-Man, Magician-Man. The new aristocracy of the Aryan race and not that traditional degenerate aristocracy that Evola made his own and defended. (He told me he was not a fascist or Hitlerist and his ideal was Metternich).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Forming here the vehicle of pure blood, the next step would consist in a pact of white magic with the Hyperborean Archetype, an evocation or invocation that would make possible his “incarnation” in the totality of the Aryan Folk,the truly chosen. Once having reached this stage, the dichotomy of a “race of the body”without a “race of the spirit,” or without “race of soul” is not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 only come to pass in the actual state of things, in this racial chaos, where the comparison given by Evola of the Dutch or Danish “race of body,” lacking horizon or destiny because it does not possess a “race of soul” or “race of spirit.” That example has no relevance in Hitlerist society where theArchetype of the Aryan-Hyperborean”Collective Unconscious” was incarnating itself (and had reached Holland and Denmark).My suspicion is that Esoteric Hitlerism lacked time to realize the Pact of White Magic to renew that Ancient Pact with the Hyperborean Archetype God, the authentic Lord of Hosts.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things in that way one understands furthermore that all that “traditionalist” argumentation is against a non-existent biologist or materialist “pagan” understanding. The matter is profoundly spiritual, metaphysical, relating to the incarnation of a Hyperborean Archetype on earth, among us. Jung psychologicized, already forced as we have said by an ancient Mystery: that of Tulku, Boddhisatva, Avatar.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Jung helped us to understand and penetrate the Mystery. And he has been the only one in our time who has referred to Hitler in this way, even though, after the war that he also lost, he wanted to unsay it, to forget what he had said with contradictory unhappy declarations. Silence would have been better.There is no way to understand the Great War without rising towards these positions, reaching these distances by means of analysis. From there one can furthermore know on which side we stand. And whether we choose good or bad, here lies the possibility of a conscious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Hitler said “the race of the spirit (‘racial breeding’) was more solid and enduring than a purely biological race,” taking as example the Jew himself, “the farthest from the animal on earth,” perhaps hewas referring to this very thing, to this “Pact” he would not himself come to achieve fully: “Because the lack of time did not permit us to realize our dreams fully and, therefore, the results of this war will be in consequence.” (See”The Golden Band“). He could not do more than win by losing, for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repeat, unfortunately Julius Evola did not understand the enormous favor Jung gave to Aryan man with his idea of the two Collective Unconsciousnesses, the most valuable tool given to Esoteric Hitlerism. He also did not understand Esoteric Hitlerism. Perhaps he was too close to the Avatar in space as well as in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great was the energy that emanated from his vortex that only adoration or rejection were possible, never indifference. Humility and voluntary detachment are necessary from the self to be able to be an unconditional partisan of the Fuhrer Prinzip, essential Aryan idea that only emerges from the greatest depths of the “blood memory.”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ended taking refuge in the distance of “Integral Traditionalism” and an aristocracy more of class than of race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